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8B4" w:rsidRDefault="005328B4" w:rsidP="00D151A7">
      <w:pPr>
        <w:spacing w:after="0" w:line="240" w:lineRule="auto"/>
        <w:jc w:val="center"/>
        <w:rPr>
          <w:rFonts w:asciiTheme="majorHAnsi" w:hAnsiTheme="majorHAnsi"/>
          <w:b/>
          <w:sz w:val="32"/>
          <w:szCs w:val="24"/>
        </w:rPr>
      </w:pPr>
    </w:p>
    <w:p w:rsidR="00CE2670" w:rsidRPr="006E6879" w:rsidRDefault="00E40604" w:rsidP="00D151A7">
      <w:pPr>
        <w:spacing w:after="0" w:line="240" w:lineRule="auto"/>
        <w:jc w:val="center"/>
        <w:rPr>
          <w:rFonts w:asciiTheme="majorHAnsi" w:hAnsiTheme="majorHAnsi"/>
          <w:b/>
          <w:sz w:val="32"/>
          <w:szCs w:val="24"/>
        </w:rPr>
      </w:pPr>
      <w:r w:rsidRPr="006E6879">
        <w:rPr>
          <w:rFonts w:asciiTheme="majorHAnsi" w:hAnsiTheme="majorHAnsi"/>
          <w:b/>
          <w:sz w:val="32"/>
          <w:szCs w:val="24"/>
        </w:rPr>
        <w:t xml:space="preserve">Honors </w:t>
      </w:r>
      <w:r w:rsidR="00CE2670" w:rsidRPr="006E6879">
        <w:rPr>
          <w:rFonts w:asciiTheme="majorHAnsi" w:hAnsiTheme="majorHAnsi"/>
          <w:b/>
          <w:sz w:val="32"/>
          <w:szCs w:val="24"/>
        </w:rPr>
        <w:t>English I</w:t>
      </w:r>
      <w:r w:rsidR="002F627B" w:rsidRPr="006E6879">
        <w:rPr>
          <w:rFonts w:asciiTheme="majorHAnsi" w:hAnsiTheme="majorHAnsi"/>
          <w:b/>
          <w:sz w:val="32"/>
          <w:szCs w:val="24"/>
        </w:rPr>
        <w:t xml:space="preserve"> Syllabus</w:t>
      </w:r>
    </w:p>
    <w:p w:rsidR="00E40604" w:rsidRPr="006E6879" w:rsidRDefault="00E40604" w:rsidP="00D151A7">
      <w:pPr>
        <w:spacing w:after="0" w:line="240" w:lineRule="auto"/>
        <w:jc w:val="center"/>
        <w:rPr>
          <w:rFonts w:asciiTheme="majorHAnsi" w:hAnsiTheme="majorHAnsi"/>
          <w:sz w:val="28"/>
          <w:szCs w:val="24"/>
        </w:rPr>
      </w:pPr>
      <w:r w:rsidRPr="006E6879">
        <w:rPr>
          <w:rFonts w:asciiTheme="majorHAnsi" w:hAnsiTheme="majorHAnsi"/>
          <w:sz w:val="28"/>
          <w:szCs w:val="24"/>
        </w:rPr>
        <w:t>Who Am I?  And How Do I Know?</w:t>
      </w:r>
    </w:p>
    <w:p w:rsidR="00125EEB" w:rsidRPr="00125EEB" w:rsidRDefault="00125EEB" w:rsidP="008C668F">
      <w:pPr>
        <w:spacing w:after="0" w:line="240" w:lineRule="auto"/>
        <w:jc w:val="center"/>
        <w:rPr>
          <w:rFonts w:asciiTheme="majorHAnsi" w:hAnsiTheme="majorHAnsi"/>
          <w:b/>
          <w:sz w:val="24"/>
          <w:szCs w:val="24"/>
        </w:rPr>
      </w:pPr>
    </w:p>
    <w:p w:rsidR="00094BB9" w:rsidRPr="00B43396" w:rsidRDefault="00CE2670" w:rsidP="00B43396">
      <w:pPr>
        <w:spacing w:after="0" w:line="240" w:lineRule="auto"/>
        <w:jc w:val="both"/>
        <w:rPr>
          <w:rFonts w:asciiTheme="majorHAnsi" w:hAnsiTheme="majorHAnsi"/>
          <w:sz w:val="24"/>
          <w:szCs w:val="24"/>
        </w:rPr>
      </w:pPr>
      <w:r w:rsidRPr="00125EEB">
        <w:rPr>
          <w:rFonts w:asciiTheme="majorHAnsi" w:hAnsiTheme="majorHAnsi"/>
          <w:sz w:val="24"/>
          <w:szCs w:val="24"/>
        </w:rPr>
        <w:t>Honors English I</w:t>
      </w:r>
      <w:r w:rsidR="00AA652C" w:rsidRPr="00125EEB">
        <w:rPr>
          <w:rFonts w:asciiTheme="majorHAnsi" w:hAnsiTheme="majorHAnsi"/>
          <w:sz w:val="24"/>
          <w:szCs w:val="24"/>
        </w:rPr>
        <w:t xml:space="preserve"> is </w:t>
      </w:r>
      <w:r w:rsidRPr="00125EEB">
        <w:rPr>
          <w:rFonts w:asciiTheme="majorHAnsi" w:hAnsiTheme="majorHAnsi"/>
          <w:sz w:val="24"/>
          <w:szCs w:val="24"/>
        </w:rPr>
        <w:t>an eighteen-</w:t>
      </w:r>
      <w:r w:rsidR="00C73E8E" w:rsidRPr="00125EEB">
        <w:rPr>
          <w:rFonts w:asciiTheme="majorHAnsi" w:hAnsiTheme="majorHAnsi"/>
          <w:sz w:val="24"/>
          <w:szCs w:val="24"/>
        </w:rPr>
        <w:t xml:space="preserve">week course comprised of literature, writing, research, and informational texts. </w:t>
      </w:r>
      <w:r w:rsidR="00D151A7">
        <w:rPr>
          <w:rFonts w:asciiTheme="majorHAnsi" w:hAnsiTheme="majorHAnsi"/>
          <w:sz w:val="24"/>
          <w:szCs w:val="24"/>
        </w:rPr>
        <w:t xml:space="preserve">  The class will include extensive outside reading a</w:t>
      </w:r>
      <w:r w:rsidR="00E40604">
        <w:rPr>
          <w:rFonts w:asciiTheme="majorHAnsi" w:hAnsiTheme="majorHAnsi"/>
          <w:sz w:val="24"/>
          <w:szCs w:val="24"/>
        </w:rPr>
        <w:t xml:space="preserve">nd writing assignments.  </w:t>
      </w:r>
      <w:r w:rsidR="00E40604">
        <w:rPr>
          <w:rFonts w:asciiTheme="majorHAnsi" w:hAnsiTheme="majorHAnsi"/>
          <w:bCs/>
          <w:sz w:val="24"/>
          <w:szCs w:val="24"/>
        </w:rPr>
        <w:t>S</w:t>
      </w:r>
      <w:r w:rsidR="00E40604" w:rsidRPr="00E40604">
        <w:rPr>
          <w:rFonts w:asciiTheme="majorHAnsi" w:hAnsiTheme="majorHAnsi"/>
          <w:bCs/>
          <w:sz w:val="24"/>
          <w:szCs w:val="24"/>
        </w:rPr>
        <w:t>tudents will read and analyze a variety of literary genres.  The emphasis will be on interpreting texts, literally and figuratively, in order to better understand literary technique and style.  Students wi</w:t>
      </w:r>
      <w:r w:rsidR="00450150">
        <w:rPr>
          <w:rFonts w:asciiTheme="majorHAnsi" w:hAnsiTheme="majorHAnsi"/>
          <w:bCs/>
          <w:sz w:val="24"/>
          <w:szCs w:val="24"/>
        </w:rPr>
        <w:t>ll also consider specific thematic ideas</w:t>
      </w:r>
      <w:r w:rsidR="00E40604" w:rsidRPr="00E40604">
        <w:rPr>
          <w:rFonts w:asciiTheme="majorHAnsi" w:hAnsiTheme="majorHAnsi"/>
          <w:bCs/>
          <w:sz w:val="24"/>
          <w:szCs w:val="24"/>
        </w:rPr>
        <w:t xml:space="preserve">, such as the </w:t>
      </w:r>
      <w:r w:rsidR="00450150">
        <w:rPr>
          <w:rFonts w:asciiTheme="majorHAnsi" w:hAnsiTheme="majorHAnsi"/>
          <w:bCs/>
          <w:sz w:val="24"/>
          <w:szCs w:val="24"/>
        </w:rPr>
        <w:t xml:space="preserve">search for identity, the value of life, </w:t>
      </w:r>
      <w:r w:rsidR="00006C6B">
        <w:rPr>
          <w:rFonts w:asciiTheme="majorHAnsi" w:hAnsiTheme="majorHAnsi"/>
          <w:bCs/>
          <w:sz w:val="24"/>
          <w:szCs w:val="24"/>
        </w:rPr>
        <w:t>war, and legacy</w:t>
      </w:r>
      <w:r w:rsidR="00E40604" w:rsidRPr="00E40604">
        <w:rPr>
          <w:rFonts w:asciiTheme="majorHAnsi" w:hAnsiTheme="majorHAnsi"/>
          <w:bCs/>
          <w:sz w:val="24"/>
          <w:szCs w:val="24"/>
        </w:rPr>
        <w:t>, that run throughout the course.</w:t>
      </w:r>
      <w:r w:rsidR="00B43396" w:rsidRPr="00B43396">
        <w:rPr>
          <w:rFonts w:asciiTheme="majorHAnsi" w:hAnsiTheme="majorHAnsi"/>
          <w:sz w:val="24"/>
          <w:szCs w:val="24"/>
        </w:rPr>
        <w:t xml:space="preserve"> </w:t>
      </w:r>
      <w:r w:rsidR="00B43396">
        <w:rPr>
          <w:rFonts w:asciiTheme="majorHAnsi" w:hAnsiTheme="majorHAnsi"/>
          <w:sz w:val="24"/>
          <w:szCs w:val="24"/>
        </w:rPr>
        <w:t xml:space="preserve"> </w:t>
      </w:r>
      <w:r w:rsidR="00B43396" w:rsidRPr="00125EEB">
        <w:rPr>
          <w:rFonts w:asciiTheme="majorHAnsi" w:hAnsiTheme="majorHAnsi"/>
          <w:sz w:val="24"/>
          <w:szCs w:val="24"/>
        </w:rPr>
        <w:t>It concl</w:t>
      </w:r>
      <w:r w:rsidR="00B43396">
        <w:rPr>
          <w:rFonts w:asciiTheme="majorHAnsi" w:hAnsiTheme="majorHAnsi"/>
          <w:sz w:val="24"/>
          <w:szCs w:val="24"/>
        </w:rPr>
        <w:t xml:space="preserve">udes with </w:t>
      </w:r>
      <w:r w:rsidR="00006C6B">
        <w:rPr>
          <w:rFonts w:asciiTheme="majorHAnsi" w:hAnsiTheme="majorHAnsi"/>
          <w:sz w:val="24"/>
          <w:szCs w:val="24"/>
        </w:rPr>
        <w:t xml:space="preserve">the </w:t>
      </w:r>
      <w:proofErr w:type="spellStart"/>
      <w:r w:rsidR="00006C6B">
        <w:rPr>
          <w:rFonts w:asciiTheme="majorHAnsi" w:hAnsiTheme="majorHAnsi"/>
          <w:sz w:val="24"/>
          <w:szCs w:val="24"/>
        </w:rPr>
        <w:t>TNReady</w:t>
      </w:r>
      <w:proofErr w:type="spellEnd"/>
      <w:r w:rsidR="00006C6B">
        <w:rPr>
          <w:rFonts w:asciiTheme="majorHAnsi" w:hAnsiTheme="majorHAnsi"/>
          <w:sz w:val="24"/>
          <w:szCs w:val="24"/>
        </w:rPr>
        <w:t xml:space="preserve"> </w:t>
      </w:r>
      <w:r w:rsidR="00FC565D">
        <w:rPr>
          <w:rFonts w:asciiTheme="majorHAnsi" w:hAnsiTheme="majorHAnsi"/>
          <w:sz w:val="24"/>
          <w:szCs w:val="24"/>
        </w:rPr>
        <w:t>exam, which consists of two parts: written response and multiple choice/selected response.</w:t>
      </w:r>
    </w:p>
    <w:p w:rsidR="00094BB9" w:rsidRDefault="00094BB9" w:rsidP="00094BB9">
      <w:pPr>
        <w:spacing w:after="0" w:line="240" w:lineRule="auto"/>
        <w:rPr>
          <w:rFonts w:asciiTheme="majorHAnsi" w:hAnsiTheme="majorHAnsi"/>
          <w:sz w:val="24"/>
          <w:szCs w:val="24"/>
        </w:rPr>
      </w:pPr>
    </w:p>
    <w:p w:rsidR="00CE047B" w:rsidRPr="00125EEB" w:rsidRDefault="00CE047B" w:rsidP="00CE047B">
      <w:pPr>
        <w:spacing w:after="0" w:line="240" w:lineRule="auto"/>
        <w:rPr>
          <w:rFonts w:asciiTheme="majorHAnsi" w:hAnsiTheme="majorHAnsi"/>
          <w:b/>
          <w:sz w:val="24"/>
          <w:szCs w:val="24"/>
          <w:u w:val="single"/>
        </w:rPr>
      </w:pPr>
      <w:r w:rsidRPr="00125EEB">
        <w:rPr>
          <w:rFonts w:asciiTheme="majorHAnsi" w:hAnsiTheme="majorHAnsi"/>
          <w:b/>
          <w:sz w:val="24"/>
          <w:szCs w:val="24"/>
          <w:u w:val="single"/>
        </w:rPr>
        <w:t>Texts:</w:t>
      </w:r>
    </w:p>
    <w:p w:rsidR="00CE047B" w:rsidRPr="00125EEB" w:rsidRDefault="00CE047B" w:rsidP="00CE047B">
      <w:pPr>
        <w:spacing w:after="0" w:line="240" w:lineRule="auto"/>
        <w:contextualSpacing/>
        <w:rPr>
          <w:rFonts w:asciiTheme="majorHAnsi" w:hAnsiTheme="majorHAnsi"/>
          <w:i/>
          <w:sz w:val="24"/>
          <w:szCs w:val="24"/>
        </w:rPr>
      </w:pPr>
      <w:r w:rsidRPr="00125EEB">
        <w:rPr>
          <w:rFonts w:asciiTheme="majorHAnsi" w:hAnsiTheme="majorHAnsi"/>
          <w:i/>
          <w:sz w:val="24"/>
          <w:szCs w:val="24"/>
        </w:rPr>
        <w:t>Holt McDougal Literature Grade 9</w:t>
      </w:r>
      <w:r w:rsidRPr="00125EEB">
        <w:rPr>
          <w:rFonts w:asciiTheme="majorHAnsi" w:hAnsiTheme="majorHAnsi"/>
          <w:sz w:val="24"/>
          <w:szCs w:val="24"/>
        </w:rPr>
        <w:t xml:space="preserve"> (Common Core Edition)</w:t>
      </w:r>
    </w:p>
    <w:p w:rsidR="00CE047B" w:rsidRDefault="00CE047B" w:rsidP="00CE047B">
      <w:pPr>
        <w:spacing w:after="0" w:line="240" w:lineRule="auto"/>
        <w:contextualSpacing/>
        <w:rPr>
          <w:rFonts w:asciiTheme="majorHAnsi" w:hAnsiTheme="majorHAnsi"/>
          <w:sz w:val="24"/>
          <w:szCs w:val="24"/>
        </w:rPr>
      </w:pPr>
      <w:r w:rsidRPr="00125EEB">
        <w:rPr>
          <w:rFonts w:asciiTheme="majorHAnsi" w:hAnsiTheme="majorHAnsi"/>
          <w:i/>
          <w:sz w:val="24"/>
          <w:szCs w:val="24"/>
        </w:rPr>
        <w:t xml:space="preserve">Warriner’s Handbook  </w:t>
      </w:r>
      <w:r w:rsidRPr="00125EEB">
        <w:rPr>
          <w:rFonts w:asciiTheme="majorHAnsi" w:hAnsiTheme="majorHAnsi"/>
          <w:sz w:val="24"/>
          <w:szCs w:val="24"/>
        </w:rPr>
        <w:t>3</w:t>
      </w:r>
      <w:r w:rsidRPr="00125EEB">
        <w:rPr>
          <w:rFonts w:asciiTheme="majorHAnsi" w:hAnsiTheme="majorHAnsi"/>
          <w:sz w:val="24"/>
          <w:szCs w:val="24"/>
          <w:vertAlign w:val="superscript"/>
        </w:rPr>
        <w:t>rd</w:t>
      </w:r>
      <w:r w:rsidRPr="00125EEB">
        <w:rPr>
          <w:rFonts w:asciiTheme="majorHAnsi" w:hAnsiTheme="majorHAnsi"/>
          <w:sz w:val="24"/>
          <w:szCs w:val="24"/>
        </w:rPr>
        <w:t xml:space="preserve"> Course</w:t>
      </w:r>
    </w:p>
    <w:p w:rsidR="00CE047B" w:rsidRDefault="00CE047B" w:rsidP="00CE047B">
      <w:pPr>
        <w:spacing w:after="0" w:line="240" w:lineRule="auto"/>
        <w:contextualSpacing/>
        <w:rPr>
          <w:rFonts w:asciiTheme="majorHAnsi" w:hAnsiTheme="majorHAnsi"/>
          <w:sz w:val="24"/>
          <w:szCs w:val="24"/>
        </w:rPr>
      </w:pPr>
    </w:p>
    <w:p w:rsidR="00CE047B" w:rsidRPr="000B418D" w:rsidRDefault="000B418D" w:rsidP="00CE047B">
      <w:pPr>
        <w:spacing w:after="0" w:line="240" w:lineRule="auto"/>
        <w:contextualSpacing/>
        <w:rPr>
          <w:rFonts w:asciiTheme="majorHAnsi" w:hAnsiTheme="majorHAnsi"/>
          <w:b/>
          <w:sz w:val="24"/>
          <w:szCs w:val="24"/>
          <w:u w:val="single"/>
        </w:rPr>
      </w:pPr>
      <w:r>
        <w:rPr>
          <w:rFonts w:asciiTheme="majorHAnsi" w:hAnsiTheme="majorHAnsi"/>
          <w:b/>
          <w:sz w:val="24"/>
          <w:szCs w:val="24"/>
          <w:u w:val="single"/>
        </w:rPr>
        <w:t>Additional</w:t>
      </w:r>
      <w:r w:rsidR="00CE047B">
        <w:rPr>
          <w:rFonts w:asciiTheme="majorHAnsi" w:hAnsiTheme="majorHAnsi"/>
          <w:b/>
          <w:sz w:val="24"/>
          <w:szCs w:val="24"/>
          <w:u w:val="single"/>
        </w:rPr>
        <w:t xml:space="preserve"> Texts:</w:t>
      </w:r>
      <w:r w:rsidR="00CE047B" w:rsidRPr="004E419E">
        <w:rPr>
          <w:rFonts w:asciiTheme="majorHAnsi" w:hAnsiTheme="majorHAnsi"/>
          <w:b/>
          <w:sz w:val="24"/>
          <w:szCs w:val="24"/>
          <w:u w:val="single"/>
        </w:rPr>
        <w:t xml:space="preserve"> </w:t>
      </w:r>
      <w:r w:rsidR="00CE047B">
        <w:rPr>
          <w:rFonts w:asciiTheme="majorHAnsi" w:hAnsiTheme="majorHAnsi"/>
          <w:b/>
          <w:sz w:val="24"/>
          <w:szCs w:val="24"/>
        </w:rPr>
        <w:tab/>
      </w:r>
      <w:r w:rsidR="00CE047B">
        <w:rPr>
          <w:rFonts w:asciiTheme="majorHAnsi" w:hAnsiTheme="majorHAnsi"/>
          <w:b/>
          <w:sz w:val="24"/>
          <w:szCs w:val="24"/>
        </w:rPr>
        <w:tab/>
      </w:r>
      <w:r w:rsidR="00CE047B">
        <w:rPr>
          <w:rFonts w:asciiTheme="majorHAnsi" w:hAnsiTheme="majorHAnsi"/>
          <w:b/>
          <w:sz w:val="24"/>
          <w:szCs w:val="24"/>
        </w:rPr>
        <w:tab/>
      </w:r>
      <w:r w:rsidR="00CE047B">
        <w:rPr>
          <w:rFonts w:asciiTheme="majorHAnsi" w:hAnsiTheme="majorHAnsi"/>
          <w:b/>
          <w:sz w:val="24"/>
          <w:szCs w:val="24"/>
        </w:rPr>
        <w:tab/>
      </w:r>
      <w:r w:rsidR="00CE047B">
        <w:rPr>
          <w:rFonts w:asciiTheme="majorHAnsi" w:hAnsiTheme="majorHAnsi"/>
          <w:b/>
          <w:sz w:val="24"/>
          <w:szCs w:val="24"/>
        </w:rPr>
        <w:tab/>
      </w:r>
      <w:r w:rsidRPr="000B418D">
        <w:rPr>
          <w:rFonts w:asciiTheme="majorHAnsi" w:hAnsiTheme="majorHAnsi"/>
          <w:b/>
          <w:sz w:val="24"/>
          <w:szCs w:val="24"/>
          <w:u w:val="single"/>
        </w:rPr>
        <w:t>Extra Credit Texts:</w:t>
      </w:r>
      <w:r w:rsidR="00CE047B" w:rsidRPr="000B418D">
        <w:rPr>
          <w:rFonts w:asciiTheme="majorHAnsi" w:hAnsiTheme="majorHAnsi"/>
          <w:b/>
          <w:sz w:val="24"/>
          <w:szCs w:val="24"/>
          <w:u w:val="single"/>
        </w:rPr>
        <w:tab/>
      </w:r>
    </w:p>
    <w:p w:rsidR="00CE047B" w:rsidRPr="004E419E" w:rsidRDefault="00CE047B" w:rsidP="00CE047B">
      <w:pPr>
        <w:spacing w:after="0" w:line="240" w:lineRule="auto"/>
        <w:contextualSpacing/>
        <w:rPr>
          <w:rFonts w:asciiTheme="majorHAnsi" w:hAnsiTheme="majorHAnsi"/>
          <w:b/>
          <w:sz w:val="24"/>
          <w:szCs w:val="24"/>
          <w:u w:val="single"/>
        </w:rPr>
        <w:sectPr w:rsidR="00CE047B" w:rsidRPr="004E419E" w:rsidSect="00CE047B">
          <w:headerReference w:type="default" r:id="rId8"/>
          <w:footerReference w:type="default" r:id="rId9"/>
          <w:type w:val="continuous"/>
          <w:pgSz w:w="12240" w:h="15840"/>
          <w:pgMar w:top="1440" w:right="1080" w:bottom="1080" w:left="1080" w:header="720" w:footer="720" w:gutter="0"/>
          <w:cols w:space="720"/>
          <w:docGrid w:linePitch="360"/>
        </w:sectPr>
      </w:pPr>
    </w:p>
    <w:p w:rsidR="000B418D" w:rsidRDefault="000B418D" w:rsidP="00CE047B">
      <w:pPr>
        <w:spacing w:after="0" w:line="240" w:lineRule="auto"/>
        <w:contextualSpacing/>
        <w:rPr>
          <w:rFonts w:asciiTheme="majorHAnsi" w:hAnsiTheme="majorHAnsi"/>
          <w:i/>
          <w:sz w:val="24"/>
          <w:szCs w:val="24"/>
        </w:rPr>
      </w:pPr>
      <w:r>
        <w:rPr>
          <w:rFonts w:asciiTheme="majorHAnsi" w:hAnsiTheme="majorHAnsi"/>
          <w:i/>
          <w:sz w:val="24"/>
          <w:szCs w:val="24"/>
        </w:rPr>
        <w:t>The Odyssey</w:t>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The Hobbit</w:t>
      </w:r>
    </w:p>
    <w:p w:rsidR="000C5A55" w:rsidRPr="000B418D" w:rsidRDefault="000B418D" w:rsidP="00CE047B">
      <w:pPr>
        <w:spacing w:after="0" w:line="240" w:lineRule="auto"/>
        <w:contextualSpacing/>
        <w:rPr>
          <w:rFonts w:asciiTheme="majorHAnsi" w:hAnsiTheme="majorHAnsi"/>
          <w:i/>
          <w:sz w:val="24"/>
          <w:szCs w:val="24"/>
        </w:rPr>
      </w:pPr>
      <w:r>
        <w:rPr>
          <w:rFonts w:asciiTheme="majorHAnsi" w:hAnsiTheme="majorHAnsi"/>
          <w:i/>
          <w:sz w:val="24"/>
          <w:szCs w:val="24"/>
        </w:rPr>
        <w:t>Romeo &amp; Juliet</w:t>
      </w:r>
      <w:r w:rsidR="000C5A55">
        <w:rPr>
          <w:rFonts w:asciiTheme="majorHAnsi" w:hAnsiTheme="majorHAnsi"/>
          <w:sz w:val="24"/>
          <w:szCs w:val="24"/>
        </w:rPr>
        <w:tab/>
      </w:r>
      <w:r w:rsidR="000C5A55">
        <w:rPr>
          <w:rFonts w:asciiTheme="majorHAnsi" w:hAnsiTheme="majorHAnsi"/>
          <w:sz w:val="24"/>
          <w:szCs w:val="24"/>
        </w:rPr>
        <w:tab/>
      </w:r>
      <w:r w:rsidR="000C5A55">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i/>
          <w:sz w:val="24"/>
          <w:szCs w:val="24"/>
        </w:rPr>
        <w:t>The Call of the Wild</w:t>
      </w:r>
    </w:p>
    <w:p w:rsidR="000B418D" w:rsidRDefault="000B418D" w:rsidP="000C5A55">
      <w:pPr>
        <w:spacing w:after="0" w:line="240" w:lineRule="auto"/>
        <w:contextualSpacing/>
        <w:rPr>
          <w:rFonts w:asciiTheme="majorHAnsi" w:hAnsiTheme="majorHAnsi"/>
          <w:i/>
          <w:sz w:val="24"/>
          <w:szCs w:val="24"/>
        </w:rPr>
      </w:pPr>
      <w:r>
        <w:rPr>
          <w:rFonts w:asciiTheme="majorHAnsi" w:hAnsiTheme="majorHAnsi"/>
          <w:i/>
          <w:sz w:val="24"/>
          <w:szCs w:val="24"/>
        </w:rPr>
        <w:t>All Quiet on the Western Front</w:t>
      </w:r>
    </w:p>
    <w:p w:rsidR="00FC565D" w:rsidRDefault="00CE047B" w:rsidP="00FC565D">
      <w:pPr>
        <w:spacing w:after="0" w:line="240" w:lineRule="auto"/>
        <w:ind w:left="5130" w:hanging="5130"/>
        <w:contextualSpacing/>
        <w:rPr>
          <w:rFonts w:asciiTheme="majorHAnsi" w:hAnsiTheme="majorHAnsi"/>
          <w:sz w:val="24"/>
          <w:szCs w:val="24"/>
        </w:rPr>
      </w:pPr>
      <w:r w:rsidRPr="00125EEB">
        <w:rPr>
          <w:rFonts w:asciiTheme="majorHAnsi" w:hAnsiTheme="majorHAnsi"/>
          <w:i/>
          <w:sz w:val="24"/>
          <w:szCs w:val="24"/>
        </w:rPr>
        <w:t>Night</w:t>
      </w:r>
      <w:r>
        <w:rPr>
          <w:rFonts w:asciiTheme="majorHAnsi" w:hAnsiTheme="majorHAnsi"/>
          <w:sz w:val="24"/>
          <w:szCs w:val="24"/>
        </w:rPr>
        <w:tab/>
      </w:r>
      <w:r w:rsidR="00FC565D">
        <w:rPr>
          <w:rFonts w:asciiTheme="majorHAnsi" w:hAnsiTheme="majorHAnsi"/>
          <w:sz w:val="24"/>
          <w:szCs w:val="24"/>
        </w:rPr>
        <w:t>**</w:t>
      </w:r>
      <w:r w:rsidR="00FC565D" w:rsidRPr="00125EEB">
        <w:rPr>
          <w:rFonts w:asciiTheme="majorHAnsi" w:hAnsiTheme="majorHAnsi"/>
          <w:sz w:val="24"/>
          <w:szCs w:val="24"/>
        </w:rPr>
        <w:t xml:space="preserve"> Additional novels, short stories, poetry, and </w:t>
      </w:r>
    </w:p>
    <w:p w:rsidR="00CE047B" w:rsidRPr="00FC565D" w:rsidRDefault="00FC565D" w:rsidP="00FC565D">
      <w:pPr>
        <w:spacing w:after="0" w:line="240" w:lineRule="auto"/>
        <w:ind w:left="5130" w:hanging="5130"/>
        <w:contextualSpacing/>
        <w:rPr>
          <w:rFonts w:asciiTheme="majorHAnsi" w:hAnsiTheme="majorHAnsi"/>
          <w:sz w:val="24"/>
          <w:szCs w:val="24"/>
        </w:rPr>
      </w:pPr>
      <w:proofErr w:type="gramStart"/>
      <w:r>
        <w:rPr>
          <w:rFonts w:asciiTheme="majorHAnsi" w:hAnsiTheme="majorHAnsi"/>
          <w:i/>
          <w:sz w:val="24"/>
          <w:szCs w:val="24"/>
        </w:rPr>
        <w:t xml:space="preserve">A </w:t>
      </w:r>
      <w:r w:rsidRPr="00F167E4">
        <w:rPr>
          <w:rFonts w:asciiTheme="majorHAnsi" w:hAnsiTheme="majorHAnsi"/>
          <w:i/>
          <w:sz w:val="24"/>
          <w:szCs w:val="24"/>
        </w:rPr>
        <w:t>Lesson Before Dying</w:t>
      </w:r>
      <w:r w:rsidRPr="00125EEB">
        <w:rPr>
          <w:rFonts w:asciiTheme="majorHAnsi" w:hAnsiTheme="majorHAnsi"/>
          <w:sz w:val="24"/>
          <w:szCs w:val="24"/>
        </w:rPr>
        <w:t xml:space="preserve"> </w:t>
      </w:r>
      <w:r>
        <w:rPr>
          <w:rFonts w:asciiTheme="majorHAnsi" w:hAnsiTheme="majorHAnsi"/>
          <w:sz w:val="24"/>
          <w:szCs w:val="24"/>
        </w:rPr>
        <w:tab/>
      </w:r>
      <w:r w:rsidRPr="00125EEB">
        <w:rPr>
          <w:rFonts w:asciiTheme="majorHAnsi" w:hAnsiTheme="majorHAnsi"/>
          <w:sz w:val="24"/>
          <w:szCs w:val="24"/>
        </w:rPr>
        <w:t>exce</w:t>
      </w:r>
      <w:r>
        <w:rPr>
          <w:rFonts w:asciiTheme="majorHAnsi" w:hAnsiTheme="majorHAnsi"/>
          <w:sz w:val="24"/>
          <w:szCs w:val="24"/>
        </w:rPr>
        <w:t>rpts may be assigned by the teacher</w:t>
      </w:r>
      <w:proofErr w:type="gramEnd"/>
      <w:r>
        <w:rPr>
          <w:rFonts w:asciiTheme="majorHAnsi" w:hAnsiTheme="majorHAnsi"/>
          <w:sz w:val="24"/>
          <w:szCs w:val="24"/>
        </w:rPr>
        <w:t>.</w:t>
      </w:r>
      <w:r w:rsidR="00CE047B">
        <w:rPr>
          <w:rFonts w:asciiTheme="majorHAnsi" w:hAnsiTheme="majorHAnsi"/>
          <w:sz w:val="24"/>
          <w:szCs w:val="24"/>
        </w:rPr>
        <w:tab/>
      </w:r>
      <w:r w:rsidR="00CE047B">
        <w:rPr>
          <w:rFonts w:asciiTheme="majorHAnsi" w:hAnsiTheme="majorHAnsi"/>
          <w:sz w:val="24"/>
          <w:szCs w:val="24"/>
        </w:rPr>
        <w:tab/>
        <w:t xml:space="preserve"> </w:t>
      </w:r>
    </w:p>
    <w:p w:rsidR="000E6A45" w:rsidRDefault="00CE047B" w:rsidP="00CE047B">
      <w:pPr>
        <w:spacing w:after="0" w:line="240" w:lineRule="auto"/>
        <w:contextualSpacing/>
        <w:rPr>
          <w:rFonts w:asciiTheme="majorHAnsi" w:hAnsiTheme="majorHAnsi"/>
          <w:i/>
          <w:sz w:val="24"/>
          <w:szCs w:val="24"/>
        </w:rPr>
      </w:pPr>
      <w:r>
        <w:rPr>
          <w:rFonts w:asciiTheme="majorHAnsi" w:hAnsiTheme="majorHAnsi"/>
          <w:i/>
          <w:sz w:val="24"/>
          <w:szCs w:val="24"/>
        </w:rPr>
        <w:t>Tuesdays With Morrie</w:t>
      </w:r>
      <w:r>
        <w:rPr>
          <w:rFonts w:asciiTheme="majorHAnsi" w:hAnsiTheme="majorHAnsi"/>
          <w:sz w:val="24"/>
          <w:szCs w:val="24"/>
        </w:rPr>
        <w:t xml:space="preserv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p>
    <w:p w:rsidR="00CE047B" w:rsidRDefault="00CE047B" w:rsidP="00CE047B">
      <w:pPr>
        <w:spacing w:after="0" w:line="240" w:lineRule="auto"/>
        <w:contextualSpacing/>
        <w:rPr>
          <w:rFonts w:asciiTheme="majorHAnsi" w:hAnsiTheme="majorHAnsi"/>
          <w:sz w:val="24"/>
          <w:szCs w:val="24"/>
        </w:rPr>
      </w:pPr>
    </w:p>
    <w:p w:rsidR="000E6A45" w:rsidRPr="00125EEB" w:rsidRDefault="00CE047B" w:rsidP="00CE047B">
      <w:pPr>
        <w:spacing w:after="0" w:line="240" w:lineRule="auto"/>
        <w:rPr>
          <w:rFonts w:asciiTheme="majorHAnsi" w:hAnsiTheme="majorHAnsi"/>
          <w:b/>
          <w:sz w:val="24"/>
          <w:szCs w:val="24"/>
          <w:u w:val="single"/>
        </w:rPr>
      </w:pPr>
      <w:r>
        <w:rPr>
          <w:rFonts w:asciiTheme="majorHAnsi" w:hAnsiTheme="majorHAnsi"/>
          <w:b/>
          <w:sz w:val="24"/>
          <w:szCs w:val="24"/>
          <w:u w:val="single"/>
        </w:rPr>
        <w:t>Grade Distribution</w:t>
      </w:r>
    </w:p>
    <w:p w:rsidR="00CE047B" w:rsidRPr="00125EEB" w:rsidRDefault="00CE047B" w:rsidP="00CE047B">
      <w:pPr>
        <w:spacing w:after="0" w:line="240" w:lineRule="auto"/>
        <w:rPr>
          <w:rFonts w:asciiTheme="majorHAnsi" w:hAnsiTheme="majorHAnsi"/>
          <w:sz w:val="24"/>
          <w:szCs w:val="24"/>
        </w:rPr>
      </w:pPr>
      <w:r w:rsidRPr="00125EEB">
        <w:rPr>
          <w:rFonts w:asciiTheme="majorHAnsi" w:hAnsiTheme="majorHAnsi"/>
          <w:sz w:val="24"/>
          <w:szCs w:val="24"/>
        </w:rPr>
        <w:tab/>
      </w:r>
      <w:r w:rsidRPr="00674924">
        <w:rPr>
          <w:rFonts w:asciiTheme="majorHAnsi" w:hAnsiTheme="majorHAnsi"/>
          <w:b/>
          <w:sz w:val="24"/>
          <w:szCs w:val="24"/>
          <w:u w:val="single"/>
        </w:rPr>
        <w:t>1</w:t>
      </w:r>
      <w:r w:rsidRPr="00674924">
        <w:rPr>
          <w:rFonts w:asciiTheme="majorHAnsi" w:hAnsiTheme="majorHAnsi"/>
          <w:b/>
          <w:sz w:val="24"/>
          <w:szCs w:val="24"/>
          <w:u w:val="single"/>
          <w:vertAlign w:val="superscript"/>
        </w:rPr>
        <w:t>st</w:t>
      </w:r>
      <w:r w:rsidRPr="00674924">
        <w:rPr>
          <w:rFonts w:asciiTheme="majorHAnsi" w:hAnsiTheme="majorHAnsi"/>
          <w:b/>
          <w:sz w:val="24"/>
          <w:szCs w:val="24"/>
          <w:u w:val="single"/>
        </w:rPr>
        <w:t xml:space="preserve"> 9 weeks</w:t>
      </w:r>
      <w:r w:rsidRPr="00125EEB">
        <w:rPr>
          <w:rFonts w:asciiTheme="majorHAnsi" w:hAnsiTheme="majorHAnsi"/>
          <w:sz w:val="24"/>
          <w:szCs w:val="24"/>
        </w:rPr>
        <w:t xml:space="preserve"> </w:t>
      </w:r>
      <w:r w:rsidRPr="00125EEB">
        <w:rPr>
          <w:rFonts w:asciiTheme="majorHAnsi" w:hAnsiTheme="majorHAnsi"/>
          <w:sz w:val="24"/>
          <w:szCs w:val="24"/>
        </w:rPr>
        <w:tab/>
      </w:r>
      <w:r w:rsidRPr="00125EEB">
        <w:rPr>
          <w:rFonts w:asciiTheme="majorHAnsi" w:hAnsiTheme="majorHAnsi"/>
          <w:sz w:val="24"/>
          <w:szCs w:val="24"/>
        </w:rPr>
        <w:tab/>
      </w:r>
      <w:r w:rsidRPr="00125EEB">
        <w:rPr>
          <w:rFonts w:asciiTheme="majorHAnsi" w:hAnsiTheme="majorHAnsi"/>
          <w:sz w:val="24"/>
          <w:szCs w:val="24"/>
        </w:rPr>
        <w:tab/>
      </w:r>
      <w:r w:rsidRPr="00125EEB">
        <w:rPr>
          <w:rFonts w:asciiTheme="majorHAnsi" w:hAnsiTheme="majorHAnsi"/>
          <w:sz w:val="24"/>
          <w:szCs w:val="24"/>
        </w:rPr>
        <w:tab/>
      </w:r>
      <w:r w:rsidRPr="00125EEB">
        <w:rPr>
          <w:rFonts w:asciiTheme="majorHAnsi" w:hAnsiTheme="majorHAnsi"/>
          <w:sz w:val="24"/>
          <w:szCs w:val="24"/>
        </w:rPr>
        <w:tab/>
      </w:r>
      <w:r w:rsidRPr="00674924">
        <w:rPr>
          <w:rFonts w:asciiTheme="majorHAnsi" w:hAnsiTheme="majorHAnsi"/>
          <w:b/>
          <w:sz w:val="24"/>
          <w:szCs w:val="24"/>
          <w:u w:val="single"/>
        </w:rPr>
        <w:t>2</w:t>
      </w:r>
      <w:r w:rsidRPr="00674924">
        <w:rPr>
          <w:rFonts w:asciiTheme="majorHAnsi" w:hAnsiTheme="majorHAnsi"/>
          <w:b/>
          <w:sz w:val="24"/>
          <w:szCs w:val="24"/>
          <w:u w:val="single"/>
          <w:vertAlign w:val="superscript"/>
        </w:rPr>
        <w:t>nd</w:t>
      </w:r>
      <w:r w:rsidRPr="00674924">
        <w:rPr>
          <w:rFonts w:asciiTheme="majorHAnsi" w:hAnsiTheme="majorHAnsi"/>
          <w:b/>
          <w:sz w:val="24"/>
          <w:szCs w:val="24"/>
          <w:u w:val="single"/>
        </w:rPr>
        <w:t xml:space="preserve">  9 weeks</w:t>
      </w:r>
      <w:r w:rsidRPr="00125EEB">
        <w:rPr>
          <w:rFonts w:asciiTheme="majorHAnsi" w:hAnsiTheme="majorHAnsi"/>
          <w:sz w:val="24"/>
          <w:szCs w:val="24"/>
        </w:rPr>
        <w:t xml:space="preserve"> </w:t>
      </w:r>
    </w:p>
    <w:p w:rsidR="00CE047B" w:rsidRPr="00125EEB" w:rsidRDefault="00CE047B" w:rsidP="00CE047B">
      <w:pPr>
        <w:pStyle w:val="ListParagraph"/>
        <w:numPr>
          <w:ilvl w:val="0"/>
          <w:numId w:val="1"/>
        </w:numPr>
        <w:spacing w:after="0" w:line="240" w:lineRule="auto"/>
        <w:rPr>
          <w:rFonts w:asciiTheme="majorHAnsi" w:hAnsiTheme="majorHAnsi"/>
          <w:sz w:val="24"/>
          <w:szCs w:val="24"/>
        </w:rPr>
      </w:pPr>
      <w:r w:rsidRPr="00125EEB">
        <w:rPr>
          <w:rFonts w:asciiTheme="majorHAnsi" w:hAnsiTheme="majorHAnsi"/>
          <w:sz w:val="24"/>
          <w:szCs w:val="24"/>
        </w:rPr>
        <w:t>Tests</w:t>
      </w:r>
      <w:r>
        <w:rPr>
          <w:rFonts w:asciiTheme="majorHAnsi" w:hAnsiTheme="majorHAnsi"/>
          <w:sz w:val="24"/>
          <w:szCs w:val="24"/>
        </w:rPr>
        <w:t>/Papers</w:t>
      </w:r>
      <w:r w:rsidRPr="00125EEB">
        <w:rPr>
          <w:rFonts w:asciiTheme="majorHAnsi" w:hAnsiTheme="majorHAnsi"/>
          <w:sz w:val="24"/>
          <w:szCs w:val="24"/>
        </w:rPr>
        <w:t xml:space="preserve">- </w:t>
      </w:r>
      <w:r w:rsidR="00AC3E15">
        <w:rPr>
          <w:rFonts w:asciiTheme="majorHAnsi" w:hAnsiTheme="majorHAnsi"/>
          <w:sz w:val="24"/>
          <w:szCs w:val="24"/>
        </w:rPr>
        <w:t>25</w:t>
      </w:r>
      <w:r w:rsidRPr="00125EEB">
        <w:rPr>
          <w:rFonts w:asciiTheme="majorHAnsi" w:hAnsiTheme="majorHAnsi"/>
          <w:sz w:val="24"/>
          <w:szCs w:val="24"/>
        </w:rPr>
        <w:t>%</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125EEB">
        <w:rPr>
          <w:rFonts w:asciiTheme="majorHAnsi" w:hAnsiTheme="majorHAnsi"/>
          <w:sz w:val="24"/>
          <w:szCs w:val="24"/>
        </w:rPr>
        <w:t>Tests</w:t>
      </w:r>
      <w:r>
        <w:rPr>
          <w:rFonts w:asciiTheme="majorHAnsi" w:hAnsiTheme="majorHAnsi"/>
          <w:sz w:val="24"/>
          <w:szCs w:val="24"/>
        </w:rPr>
        <w:t>/Papers</w:t>
      </w:r>
      <w:r w:rsidRPr="00125EEB">
        <w:rPr>
          <w:rFonts w:asciiTheme="majorHAnsi" w:hAnsiTheme="majorHAnsi"/>
          <w:sz w:val="24"/>
          <w:szCs w:val="24"/>
        </w:rPr>
        <w:t xml:space="preserve">- </w:t>
      </w:r>
      <w:r w:rsidR="00AC3E15">
        <w:rPr>
          <w:rFonts w:asciiTheme="majorHAnsi" w:hAnsiTheme="majorHAnsi"/>
          <w:sz w:val="24"/>
          <w:szCs w:val="24"/>
        </w:rPr>
        <w:t>25</w:t>
      </w:r>
      <w:r w:rsidRPr="00125EEB">
        <w:rPr>
          <w:rFonts w:asciiTheme="majorHAnsi" w:hAnsiTheme="majorHAnsi"/>
          <w:sz w:val="24"/>
          <w:szCs w:val="24"/>
        </w:rPr>
        <w:t>%</w:t>
      </w:r>
    </w:p>
    <w:p w:rsidR="00CE047B" w:rsidRPr="00125EEB" w:rsidRDefault="00CE047B" w:rsidP="00CE047B">
      <w:pPr>
        <w:pStyle w:val="ListParagraph"/>
        <w:numPr>
          <w:ilvl w:val="0"/>
          <w:numId w:val="1"/>
        </w:numPr>
        <w:spacing w:after="0" w:line="240" w:lineRule="auto"/>
        <w:rPr>
          <w:rFonts w:asciiTheme="majorHAnsi" w:hAnsiTheme="majorHAnsi"/>
          <w:sz w:val="24"/>
          <w:szCs w:val="24"/>
        </w:rPr>
      </w:pPr>
      <w:r w:rsidRPr="00125EEB">
        <w:rPr>
          <w:rFonts w:asciiTheme="majorHAnsi" w:hAnsiTheme="majorHAnsi"/>
          <w:sz w:val="24"/>
          <w:szCs w:val="24"/>
        </w:rPr>
        <w:t xml:space="preserve">Quizzes/Projects- </w:t>
      </w:r>
      <w:r w:rsidR="00AC3E15">
        <w:rPr>
          <w:rFonts w:asciiTheme="majorHAnsi" w:hAnsiTheme="majorHAnsi"/>
          <w:sz w:val="24"/>
          <w:szCs w:val="24"/>
        </w:rPr>
        <w:t>25</w:t>
      </w:r>
      <w:r w:rsidRPr="00125EEB">
        <w:rPr>
          <w:rFonts w:asciiTheme="majorHAnsi" w:hAnsiTheme="majorHAnsi"/>
          <w:sz w:val="24"/>
          <w:szCs w:val="24"/>
        </w:rPr>
        <w:t>%</w:t>
      </w:r>
      <w:r w:rsidRPr="00125EEB">
        <w:rPr>
          <w:rFonts w:asciiTheme="majorHAnsi" w:hAnsiTheme="majorHAnsi"/>
          <w:sz w:val="24"/>
          <w:szCs w:val="24"/>
        </w:rPr>
        <w:tab/>
      </w:r>
      <w:r w:rsidRPr="00125EEB">
        <w:rPr>
          <w:rFonts w:asciiTheme="majorHAnsi" w:hAnsiTheme="majorHAnsi"/>
          <w:sz w:val="24"/>
          <w:szCs w:val="24"/>
        </w:rPr>
        <w:tab/>
      </w:r>
      <w:r w:rsidRPr="00125EEB">
        <w:rPr>
          <w:rFonts w:asciiTheme="majorHAnsi" w:hAnsiTheme="majorHAnsi"/>
          <w:sz w:val="24"/>
          <w:szCs w:val="24"/>
        </w:rPr>
        <w:tab/>
        <w:t xml:space="preserve">Quizzes/Projects- </w:t>
      </w:r>
      <w:r w:rsidR="00AC3E15">
        <w:rPr>
          <w:rFonts w:asciiTheme="majorHAnsi" w:hAnsiTheme="majorHAnsi"/>
          <w:sz w:val="24"/>
          <w:szCs w:val="24"/>
        </w:rPr>
        <w:t>25</w:t>
      </w:r>
      <w:r w:rsidRPr="00125EEB">
        <w:rPr>
          <w:rFonts w:asciiTheme="majorHAnsi" w:hAnsiTheme="majorHAnsi"/>
          <w:sz w:val="24"/>
          <w:szCs w:val="24"/>
        </w:rPr>
        <w:t>%</w:t>
      </w:r>
    </w:p>
    <w:p w:rsidR="00CE047B" w:rsidRPr="00AC3E15" w:rsidRDefault="00CE047B" w:rsidP="00AC3E15">
      <w:pPr>
        <w:pStyle w:val="ListParagraph"/>
        <w:numPr>
          <w:ilvl w:val="0"/>
          <w:numId w:val="1"/>
        </w:numPr>
        <w:spacing w:before="100" w:beforeAutospacing="1" w:after="100" w:afterAutospacing="1" w:line="240" w:lineRule="auto"/>
        <w:rPr>
          <w:rFonts w:asciiTheme="majorHAnsi" w:hAnsiTheme="majorHAnsi"/>
          <w:sz w:val="24"/>
          <w:szCs w:val="24"/>
        </w:rPr>
      </w:pPr>
      <w:r w:rsidRPr="00125EEB">
        <w:rPr>
          <w:rFonts w:asciiTheme="majorHAnsi" w:hAnsiTheme="majorHAnsi"/>
          <w:sz w:val="24"/>
          <w:szCs w:val="24"/>
        </w:rPr>
        <w:t xml:space="preserve">Classwork/Homework- </w:t>
      </w:r>
      <w:r w:rsidR="00AC3E15">
        <w:rPr>
          <w:rFonts w:asciiTheme="majorHAnsi" w:hAnsiTheme="majorHAnsi"/>
          <w:sz w:val="24"/>
          <w:szCs w:val="24"/>
        </w:rPr>
        <w:t>25</w:t>
      </w:r>
      <w:r w:rsidRPr="00125EEB">
        <w:rPr>
          <w:rFonts w:asciiTheme="majorHAnsi" w:hAnsiTheme="majorHAnsi"/>
          <w:sz w:val="24"/>
          <w:szCs w:val="24"/>
        </w:rPr>
        <w:t>%</w:t>
      </w:r>
      <w:r w:rsidRPr="00125EEB">
        <w:rPr>
          <w:rFonts w:asciiTheme="majorHAnsi" w:hAnsiTheme="majorHAnsi"/>
          <w:sz w:val="24"/>
          <w:szCs w:val="24"/>
        </w:rPr>
        <w:tab/>
      </w:r>
      <w:r w:rsidRPr="00125EEB">
        <w:rPr>
          <w:rFonts w:asciiTheme="majorHAnsi" w:hAnsiTheme="majorHAnsi"/>
          <w:sz w:val="24"/>
          <w:szCs w:val="24"/>
        </w:rPr>
        <w:tab/>
        <w:t xml:space="preserve">Classwork/Homework- </w:t>
      </w:r>
      <w:r w:rsidR="00AC3E15">
        <w:rPr>
          <w:rFonts w:asciiTheme="majorHAnsi" w:hAnsiTheme="majorHAnsi"/>
          <w:sz w:val="24"/>
          <w:szCs w:val="24"/>
        </w:rPr>
        <w:t>25</w:t>
      </w:r>
      <w:r w:rsidRPr="00125EEB">
        <w:rPr>
          <w:rFonts w:asciiTheme="majorHAnsi" w:hAnsiTheme="majorHAnsi"/>
          <w:sz w:val="24"/>
          <w:szCs w:val="24"/>
        </w:rPr>
        <w:t>%</w:t>
      </w:r>
      <w:r w:rsidRPr="00AC3E15">
        <w:rPr>
          <w:rFonts w:asciiTheme="majorHAnsi" w:hAnsiTheme="majorHAnsi"/>
          <w:sz w:val="24"/>
          <w:szCs w:val="24"/>
        </w:rPr>
        <w:tab/>
      </w:r>
      <w:r w:rsidRPr="00AC3E15">
        <w:rPr>
          <w:rFonts w:asciiTheme="majorHAnsi" w:hAnsiTheme="majorHAnsi"/>
          <w:sz w:val="24"/>
          <w:szCs w:val="24"/>
        </w:rPr>
        <w:tab/>
      </w:r>
      <w:r w:rsidRPr="00AC3E15">
        <w:rPr>
          <w:rFonts w:asciiTheme="majorHAnsi" w:hAnsiTheme="majorHAnsi"/>
          <w:sz w:val="24"/>
          <w:szCs w:val="24"/>
        </w:rPr>
        <w:tab/>
      </w:r>
    </w:p>
    <w:p w:rsidR="00CE047B" w:rsidRPr="00AB762A" w:rsidRDefault="00CE047B" w:rsidP="00CE047B">
      <w:pPr>
        <w:pStyle w:val="ListParagraph"/>
        <w:numPr>
          <w:ilvl w:val="0"/>
          <w:numId w:val="1"/>
        </w:numPr>
        <w:spacing w:before="100" w:beforeAutospacing="1" w:after="100" w:afterAutospacing="1" w:line="240" w:lineRule="auto"/>
        <w:rPr>
          <w:rFonts w:asciiTheme="majorHAnsi" w:hAnsiTheme="majorHAnsi"/>
          <w:sz w:val="24"/>
          <w:szCs w:val="24"/>
        </w:rPr>
      </w:pPr>
      <w:r>
        <w:rPr>
          <w:rFonts w:asciiTheme="majorHAnsi" w:hAnsiTheme="majorHAnsi"/>
          <w:sz w:val="24"/>
          <w:szCs w:val="24"/>
        </w:rPr>
        <w:t>Midterm – 25%</w:t>
      </w:r>
      <w:r w:rsidRPr="00125EEB">
        <w:rPr>
          <w:rFonts w:asciiTheme="majorHAnsi" w:hAnsiTheme="majorHAnsi"/>
          <w:sz w:val="24"/>
          <w:szCs w:val="24"/>
        </w:rPr>
        <w:t xml:space="preserve">                                             </w:t>
      </w:r>
      <w:r>
        <w:rPr>
          <w:rFonts w:asciiTheme="majorHAnsi" w:hAnsiTheme="majorHAnsi"/>
          <w:sz w:val="24"/>
          <w:szCs w:val="24"/>
        </w:rPr>
        <w:t xml:space="preserve">     </w:t>
      </w:r>
      <w:r>
        <w:rPr>
          <w:rFonts w:asciiTheme="majorHAnsi" w:hAnsiTheme="majorHAnsi"/>
          <w:sz w:val="24"/>
          <w:szCs w:val="24"/>
        </w:rPr>
        <w:tab/>
      </w:r>
      <w:proofErr w:type="spellStart"/>
      <w:r w:rsidR="00537F20">
        <w:rPr>
          <w:rFonts w:asciiTheme="majorHAnsi" w:hAnsiTheme="majorHAnsi"/>
          <w:sz w:val="24"/>
          <w:szCs w:val="24"/>
        </w:rPr>
        <w:t>TNReady</w:t>
      </w:r>
      <w:proofErr w:type="spellEnd"/>
      <w:r w:rsidR="00537F20">
        <w:rPr>
          <w:rFonts w:asciiTheme="majorHAnsi" w:hAnsiTheme="majorHAnsi"/>
          <w:sz w:val="24"/>
          <w:szCs w:val="24"/>
        </w:rPr>
        <w:t xml:space="preserve"> Exam</w:t>
      </w:r>
      <w:r w:rsidRPr="00125EEB">
        <w:rPr>
          <w:rFonts w:asciiTheme="majorHAnsi" w:hAnsiTheme="majorHAnsi"/>
          <w:sz w:val="24"/>
          <w:szCs w:val="24"/>
        </w:rPr>
        <w:t>- 25%</w:t>
      </w:r>
    </w:p>
    <w:p w:rsidR="00CE047B" w:rsidRPr="00125EEB" w:rsidRDefault="00CE047B" w:rsidP="00CE047B">
      <w:pPr>
        <w:spacing w:after="0" w:line="240" w:lineRule="auto"/>
        <w:rPr>
          <w:rFonts w:asciiTheme="majorHAnsi" w:hAnsiTheme="majorHAnsi"/>
          <w:sz w:val="24"/>
          <w:szCs w:val="24"/>
        </w:rPr>
      </w:pPr>
      <w:r w:rsidRPr="00125EEB">
        <w:rPr>
          <w:rFonts w:asciiTheme="majorHAnsi" w:hAnsiTheme="majorHAnsi"/>
          <w:b/>
          <w:sz w:val="24"/>
          <w:szCs w:val="24"/>
          <w:u w:val="single"/>
        </w:rPr>
        <w:t>Classroom Expectations:</w:t>
      </w:r>
    </w:p>
    <w:p w:rsidR="00CE047B" w:rsidRPr="00125EEB" w:rsidRDefault="00CE047B" w:rsidP="00CE047B">
      <w:pPr>
        <w:pStyle w:val="ListParagraph"/>
        <w:numPr>
          <w:ilvl w:val="0"/>
          <w:numId w:val="3"/>
        </w:numPr>
        <w:spacing w:after="0" w:line="240" w:lineRule="auto"/>
        <w:rPr>
          <w:rFonts w:asciiTheme="majorHAnsi" w:hAnsiTheme="majorHAnsi"/>
          <w:sz w:val="24"/>
          <w:szCs w:val="24"/>
        </w:rPr>
      </w:pPr>
      <w:r w:rsidRPr="00125EEB">
        <w:rPr>
          <w:rFonts w:asciiTheme="majorHAnsi" w:hAnsiTheme="majorHAnsi"/>
          <w:sz w:val="24"/>
          <w:szCs w:val="24"/>
        </w:rPr>
        <w:t>Respect the teacher, classmates, and yourself.</w:t>
      </w:r>
    </w:p>
    <w:p w:rsidR="00CE047B" w:rsidRPr="00125EEB" w:rsidRDefault="00CE047B" w:rsidP="00CE047B">
      <w:pPr>
        <w:pStyle w:val="ListParagraph"/>
        <w:numPr>
          <w:ilvl w:val="0"/>
          <w:numId w:val="3"/>
        </w:numPr>
        <w:spacing w:after="0" w:line="240" w:lineRule="auto"/>
        <w:rPr>
          <w:rFonts w:asciiTheme="majorHAnsi" w:hAnsiTheme="majorHAnsi"/>
          <w:sz w:val="24"/>
          <w:szCs w:val="24"/>
        </w:rPr>
      </w:pPr>
      <w:r w:rsidRPr="00125EEB">
        <w:rPr>
          <w:rFonts w:asciiTheme="majorHAnsi" w:hAnsiTheme="majorHAnsi"/>
          <w:sz w:val="24"/>
          <w:szCs w:val="24"/>
        </w:rPr>
        <w:t>Be on time for class and in your seat before the tardy bell rings.</w:t>
      </w:r>
    </w:p>
    <w:p w:rsidR="00CE047B" w:rsidRPr="00125EEB" w:rsidRDefault="00CE047B" w:rsidP="00CE047B">
      <w:pPr>
        <w:pStyle w:val="ListParagraph"/>
        <w:numPr>
          <w:ilvl w:val="0"/>
          <w:numId w:val="3"/>
        </w:numPr>
        <w:spacing w:after="0" w:line="240" w:lineRule="auto"/>
        <w:rPr>
          <w:rFonts w:asciiTheme="majorHAnsi" w:hAnsiTheme="majorHAnsi"/>
          <w:sz w:val="24"/>
          <w:szCs w:val="24"/>
        </w:rPr>
      </w:pPr>
      <w:r w:rsidRPr="00125EEB">
        <w:rPr>
          <w:rFonts w:asciiTheme="majorHAnsi" w:hAnsiTheme="majorHAnsi"/>
          <w:sz w:val="24"/>
          <w:szCs w:val="24"/>
        </w:rPr>
        <w:t>Be prepared by having all your materials.</w:t>
      </w:r>
    </w:p>
    <w:p w:rsidR="00CE047B" w:rsidRPr="00125EEB" w:rsidRDefault="00CE047B" w:rsidP="00CE047B">
      <w:pPr>
        <w:pStyle w:val="ListParagraph"/>
        <w:numPr>
          <w:ilvl w:val="0"/>
          <w:numId w:val="3"/>
        </w:numPr>
        <w:spacing w:after="0" w:line="240" w:lineRule="auto"/>
        <w:rPr>
          <w:rFonts w:asciiTheme="majorHAnsi" w:hAnsiTheme="majorHAnsi"/>
          <w:sz w:val="24"/>
          <w:szCs w:val="24"/>
        </w:rPr>
      </w:pPr>
      <w:r w:rsidRPr="00125EEB">
        <w:rPr>
          <w:rFonts w:asciiTheme="majorHAnsi" w:hAnsiTheme="majorHAnsi"/>
          <w:sz w:val="24"/>
          <w:szCs w:val="24"/>
        </w:rPr>
        <w:t>Always give your best effort.</w:t>
      </w:r>
    </w:p>
    <w:p w:rsidR="00CE047B" w:rsidRPr="00125EEB" w:rsidRDefault="00CE047B" w:rsidP="00CE047B">
      <w:pPr>
        <w:spacing w:after="0" w:line="240" w:lineRule="auto"/>
        <w:rPr>
          <w:rFonts w:asciiTheme="majorHAnsi" w:hAnsiTheme="majorHAnsi"/>
          <w:sz w:val="24"/>
          <w:szCs w:val="24"/>
        </w:rPr>
      </w:pPr>
    </w:p>
    <w:p w:rsidR="00CE047B" w:rsidRPr="00125EEB" w:rsidRDefault="00CE047B" w:rsidP="00CE047B">
      <w:pPr>
        <w:spacing w:after="0" w:line="240" w:lineRule="auto"/>
        <w:rPr>
          <w:rFonts w:asciiTheme="majorHAnsi" w:hAnsiTheme="majorHAnsi"/>
          <w:sz w:val="24"/>
          <w:szCs w:val="24"/>
        </w:rPr>
      </w:pPr>
      <w:r w:rsidRPr="00125EEB">
        <w:rPr>
          <w:rFonts w:asciiTheme="majorHAnsi" w:hAnsiTheme="majorHAnsi"/>
          <w:b/>
          <w:sz w:val="24"/>
          <w:szCs w:val="24"/>
          <w:u w:val="single"/>
        </w:rPr>
        <w:t>Consequences:</w:t>
      </w:r>
    </w:p>
    <w:p w:rsidR="00CE047B" w:rsidRPr="00125EEB" w:rsidRDefault="00CE047B" w:rsidP="00CE047B">
      <w:pPr>
        <w:spacing w:after="0" w:line="240" w:lineRule="auto"/>
        <w:rPr>
          <w:rFonts w:asciiTheme="majorHAnsi" w:hAnsiTheme="majorHAnsi"/>
          <w:sz w:val="24"/>
          <w:szCs w:val="24"/>
        </w:rPr>
      </w:pPr>
      <w:r w:rsidRPr="00125EEB">
        <w:rPr>
          <w:rFonts w:asciiTheme="majorHAnsi" w:hAnsiTheme="majorHAnsi"/>
          <w:sz w:val="24"/>
          <w:szCs w:val="24"/>
        </w:rPr>
        <w:t>1</w:t>
      </w:r>
      <w:r w:rsidRPr="00125EEB">
        <w:rPr>
          <w:rFonts w:asciiTheme="majorHAnsi" w:hAnsiTheme="majorHAnsi"/>
          <w:sz w:val="24"/>
          <w:szCs w:val="24"/>
          <w:vertAlign w:val="superscript"/>
        </w:rPr>
        <w:t>st</w:t>
      </w:r>
      <w:r w:rsidRPr="00125EEB">
        <w:rPr>
          <w:rFonts w:asciiTheme="majorHAnsi" w:hAnsiTheme="majorHAnsi"/>
          <w:sz w:val="24"/>
          <w:szCs w:val="24"/>
        </w:rPr>
        <w:t xml:space="preserve"> Offense </w:t>
      </w:r>
      <w:r w:rsidRPr="00125EEB">
        <w:rPr>
          <w:rFonts w:asciiTheme="majorHAnsi" w:hAnsiTheme="majorHAnsi"/>
          <w:sz w:val="24"/>
          <w:szCs w:val="24"/>
        </w:rPr>
        <w:tab/>
        <w:t>Warning</w:t>
      </w:r>
    </w:p>
    <w:p w:rsidR="00CE047B" w:rsidRPr="00125EEB" w:rsidRDefault="00CE047B" w:rsidP="00CE047B">
      <w:pPr>
        <w:spacing w:after="0" w:line="240" w:lineRule="auto"/>
        <w:rPr>
          <w:rFonts w:asciiTheme="majorHAnsi" w:hAnsiTheme="majorHAnsi"/>
          <w:sz w:val="24"/>
          <w:szCs w:val="24"/>
        </w:rPr>
      </w:pPr>
      <w:r w:rsidRPr="00125EEB">
        <w:rPr>
          <w:rFonts w:asciiTheme="majorHAnsi" w:hAnsiTheme="majorHAnsi"/>
          <w:sz w:val="24"/>
          <w:szCs w:val="24"/>
        </w:rPr>
        <w:t>2</w:t>
      </w:r>
      <w:r w:rsidRPr="00125EEB">
        <w:rPr>
          <w:rFonts w:asciiTheme="majorHAnsi" w:hAnsiTheme="majorHAnsi"/>
          <w:sz w:val="24"/>
          <w:szCs w:val="24"/>
          <w:vertAlign w:val="superscript"/>
        </w:rPr>
        <w:t>nd</w:t>
      </w:r>
      <w:r w:rsidRPr="00125EEB">
        <w:rPr>
          <w:rFonts w:asciiTheme="majorHAnsi" w:hAnsiTheme="majorHAnsi"/>
          <w:sz w:val="24"/>
          <w:szCs w:val="24"/>
        </w:rPr>
        <w:t xml:space="preserve"> Offense</w:t>
      </w:r>
      <w:r w:rsidRPr="00125EEB">
        <w:rPr>
          <w:rFonts w:asciiTheme="majorHAnsi" w:hAnsiTheme="majorHAnsi"/>
          <w:sz w:val="24"/>
          <w:szCs w:val="24"/>
        </w:rPr>
        <w:tab/>
        <w:t>Teacher Consequence</w:t>
      </w:r>
      <w:r>
        <w:rPr>
          <w:rFonts w:asciiTheme="majorHAnsi" w:hAnsiTheme="majorHAnsi"/>
          <w:sz w:val="24"/>
          <w:szCs w:val="24"/>
        </w:rPr>
        <w:t xml:space="preserve"> </w:t>
      </w:r>
    </w:p>
    <w:p w:rsidR="00CE047B" w:rsidRDefault="00CE047B" w:rsidP="00CE047B">
      <w:pPr>
        <w:spacing w:after="0" w:line="240" w:lineRule="auto"/>
        <w:rPr>
          <w:rFonts w:asciiTheme="majorHAnsi" w:hAnsiTheme="majorHAnsi"/>
          <w:sz w:val="24"/>
          <w:szCs w:val="24"/>
        </w:rPr>
      </w:pPr>
      <w:r w:rsidRPr="00125EEB">
        <w:rPr>
          <w:rFonts w:asciiTheme="majorHAnsi" w:hAnsiTheme="majorHAnsi"/>
          <w:sz w:val="24"/>
          <w:szCs w:val="24"/>
        </w:rPr>
        <w:t>3</w:t>
      </w:r>
      <w:r w:rsidRPr="00125EEB">
        <w:rPr>
          <w:rFonts w:asciiTheme="majorHAnsi" w:hAnsiTheme="majorHAnsi"/>
          <w:sz w:val="24"/>
          <w:szCs w:val="24"/>
          <w:vertAlign w:val="superscript"/>
        </w:rPr>
        <w:t>rd</w:t>
      </w:r>
      <w:r w:rsidRPr="00125EEB">
        <w:rPr>
          <w:rFonts w:asciiTheme="majorHAnsi" w:hAnsiTheme="majorHAnsi"/>
          <w:sz w:val="24"/>
          <w:szCs w:val="24"/>
        </w:rPr>
        <w:t xml:space="preserve"> Offense </w:t>
      </w:r>
      <w:r w:rsidRPr="00125EEB">
        <w:rPr>
          <w:rFonts w:asciiTheme="majorHAnsi" w:hAnsiTheme="majorHAnsi"/>
          <w:sz w:val="24"/>
          <w:szCs w:val="24"/>
        </w:rPr>
        <w:tab/>
      </w:r>
      <w:r>
        <w:rPr>
          <w:rFonts w:asciiTheme="majorHAnsi" w:hAnsiTheme="majorHAnsi"/>
          <w:sz w:val="24"/>
          <w:szCs w:val="24"/>
        </w:rPr>
        <w:t>Office Referral</w:t>
      </w:r>
    </w:p>
    <w:p w:rsidR="00FC565D" w:rsidRDefault="00FC565D" w:rsidP="00CE047B">
      <w:pPr>
        <w:spacing w:after="0" w:line="240" w:lineRule="auto"/>
        <w:rPr>
          <w:rFonts w:asciiTheme="majorHAnsi" w:hAnsiTheme="majorHAnsi"/>
          <w:sz w:val="24"/>
          <w:szCs w:val="24"/>
        </w:rPr>
      </w:pPr>
    </w:p>
    <w:p w:rsidR="00875942" w:rsidRDefault="00CE047B" w:rsidP="005328B4">
      <w:pPr>
        <w:spacing w:after="0" w:line="240" w:lineRule="auto"/>
        <w:rPr>
          <w:rFonts w:asciiTheme="majorHAnsi" w:hAnsiTheme="majorHAnsi"/>
          <w:sz w:val="24"/>
          <w:szCs w:val="24"/>
        </w:rPr>
      </w:pPr>
      <w:r>
        <w:rPr>
          <w:rFonts w:asciiTheme="majorHAnsi" w:hAnsiTheme="majorHAnsi"/>
          <w:sz w:val="24"/>
          <w:szCs w:val="24"/>
        </w:rPr>
        <w:t>*Parents/Guardians will be contacted as needed.</w:t>
      </w:r>
    </w:p>
    <w:p w:rsidR="00AC3E15" w:rsidRDefault="00AC3E15" w:rsidP="005328B4">
      <w:pPr>
        <w:spacing w:after="0" w:line="240" w:lineRule="auto"/>
        <w:rPr>
          <w:rFonts w:asciiTheme="majorHAnsi" w:hAnsiTheme="majorHAnsi"/>
          <w:sz w:val="24"/>
          <w:szCs w:val="24"/>
        </w:rPr>
      </w:pPr>
    </w:p>
    <w:p w:rsidR="00FC565D" w:rsidRDefault="00FC565D" w:rsidP="005328B4">
      <w:pPr>
        <w:spacing w:after="0" w:line="240" w:lineRule="auto"/>
        <w:rPr>
          <w:rFonts w:asciiTheme="majorHAnsi" w:hAnsiTheme="majorHAnsi"/>
          <w:sz w:val="24"/>
          <w:szCs w:val="24"/>
        </w:rPr>
      </w:pPr>
    </w:p>
    <w:p w:rsidR="00BA5FA9" w:rsidRPr="0049261A" w:rsidRDefault="00882C93" w:rsidP="00BA5FA9">
      <w:pPr>
        <w:spacing w:after="0"/>
        <w:rPr>
          <w:rFonts w:asciiTheme="majorHAnsi" w:hAnsiTheme="majorHAnsi"/>
          <w:b/>
          <w:sz w:val="24"/>
          <w:szCs w:val="24"/>
          <w:u w:val="single"/>
        </w:rPr>
      </w:pPr>
      <w:r>
        <w:rPr>
          <w:rFonts w:asciiTheme="majorHAnsi" w:hAnsiTheme="majorHAnsi"/>
          <w:b/>
          <w:sz w:val="24"/>
          <w:szCs w:val="24"/>
          <w:u w:val="single"/>
        </w:rPr>
        <w:t>Honors Addendum</w:t>
      </w:r>
    </w:p>
    <w:tbl>
      <w:tblPr>
        <w:tblStyle w:val="TableGrid"/>
        <w:tblW w:w="0" w:type="auto"/>
        <w:tblLook w:val="04A0" w:firstRow="1" w:lastRow="0" w:firstColumn="1" w:lastColumn="0" w:noHBand="0" w:noVBand="1"/>
      </w:tblPr>
      <w:tblGrid>
        <w:gridCol w:w="2610"/>
        <w:gridCol w:w="2610"/>
        <w:gridCol w:w="2610"/>
        <w:gridCol w:w="2610"/>
      </w:tblGrid>
      <w:tr w:rsidR="00BA5FA9" w:rsidTr="00BA5FA9">
        <w:tc>
          <w:tcPr>
            <w:tcW w:w="2610" w:type="dxa"/>
          </w:tcPr>
          <w:p w:rsidR="00BA5FA9" w:rsidRPr="00BA5FA9" w:rsidRDefault="00BA5FA9" w:rsidP="00BA5FA9">
            <w:pPr>
              <w:jc w:val="center"/>
              <w:rPr>
                <w:rFonts w:asciiTheme="majorHAnsi" w:hAnsiTheme="majorHAnsi"/>
                <w:b/>
                <w:sz w:val="24"/>
                <w:szCs w:val="24"/>
              </w:rPr>
            </w:pPr>
            <w:r w:rsidRPr="00BA5FA9">
              <w:rPr>
                <w:rFonts w:asciiTheme="majorHAnsi" w:hAnsiTheme="majorHAnsi"/>
                <w:b/>
                <w:sz w:val="24"/>
                <w:szCs w:val="24"/>
              </w:rPr>
              <w:t>1st Quarter</w:t>
            </w:r>
          </w:p>
        </w:tc>
        <w:tc>
          <w:tcPr>
            <w:tcW w:w="2610" w:type="dxa"/>
          </w:tcPr>
          <w:p w:rsidR="00BA5FA9" w:rsidRPr="00BA5FA9" w:rsidRDefault="00BA5FA9" w:rsidP="00BA5FA9">
            <w:pPr>
              <w:jc w:val="center"/>
              <w:rPr>
                <w:rFonts w:asciiTheme="majorHAnsi" w:hAnsiTheme="majorHAnsi"/>
                <w:b/>
                <w:sz w:val="24"/>
                <w:szCs w:val="24"/>
              </w:rPr>
            </w:pPr>
            <w:r w:rsidRPr="00BA5FA9">
              <w:rPr>
                <w:rFonts w:asciiTheme="majorHAnsi" w:hAnsiTheme="majorHAnsi"/>
                <w:b/>
                <w:sz w:val="24"/>
                <w:szCs w:val="24"/>
              </w:rPr>
              <w:t>2</w:t>
            </w:r>
            <w:r w:rsidRPr="00BA5FA9">
              <w:rPr>
                <w:rFonts w:asciiTheme="majorHAnsi" w:hAnsiTheme="majorHAnsi"/>
                <w:b/>
                <w:sz w:val="24"/>
                <w:szCs w:val="24"/>
                <w:vertAlign w:val="superscript"/>
              </w:rPr>
              <w:t>nd</w:t>
            </w:r>
            <w:r w:rsidRPr="00BA5FA9">
              <w:rPr>
                <w:rFonts w:asciiTheme="majorHAnsi" w:hAnsiTheme="majorHAnsi"/>
                <w:b/>
                <w:sz w:val="24"/>
                <w:szCs w:val="24"/>
              </w:rPr>
              <w:t xml:space="preserve"> Quarter</w:t>
            </w:r>
          </w:p>
        </w:tc>
        <w:tc>
          <w:tcPr>
            <w:tcW w:w="2610" w:type="dxa"/>
          </w:tcPr>
          <w:p w:rsidR="00BA5FA9" w:rsidRPr="00BA5FA9" w:rsidRDefault="00BA5FA9" w:rsidP="00BA5FA9">
            <w:pPr>
              <w:jc w:val="center"/>
              <w:rPr>
                <w:rFonts w:asciiTheme="majorHAnsi" w:hAnsiTheme="majorHAnsi"/>
                <w:b/>
                <w:sz w:val="24"/>
                <w:szCs w:val="24"/>
              </w:rPr>
            </w:pPr>
            <w:r w:rsidRPr="00BA5FA9">
              <w:rPr>
                <w:rFonts w:asciiTheme="majorHAnsi" w:hAnsiTheme="majorHAnsi"/>
                <w:b/>
                <w:sz w:val="24"/>
                <w:szCs w:val="24"/>
              </w:rPr>
              <w:t>3</w:t>
            </w:r>
            <w:r w:rsidRPr="00BA5FA9">
              <w:rPr>
                <w:rFonts w:asciiTheme="majorHAnsi" w:hAnsiTheme="majorHAnsi"/>
                <w:b/>
                <w:sz w:val="24"/>
                <w:szCs w:val="24"/>
                <w:vertAlign w:val="superscript"/>
              </w:rPr>
              <w:t>rd</w:t>
            </w:r>
            <w:r w:rsidRPr="00BA5FA9">
              <w:rPr>
                <w:rFonts w:asciiTheme="majorHAnsi" w:hAnsiTheme="majorHAnsi"/>
                <w:b/>
                <w:sz w:val="24"/>
                <w:szCs w:val="24"/>
              </w:rPr>
              <w:t xml:space="preserve"> Quarter</w:t>
            </w:r>
          </w:p>
        </w:tc>
        <w:tc>
          <w:tcPr>
            <w:tcW w:w="2610" w:type="dxa"/>
          </w:tcPr>
          <w:p w:rsidR="00BA5FA9" w:rsidRPr="00BA5FA9" w:rsidRDefault="00BA5FA9" w:rsidP="00BA5FA9">
            <w:pPr>
              <w:jc w:val="center"/>
              <w:rPr>
                <w:rFonts w:asciiTheme="majorHAnsi" w:hAnsiTheme="majorHAnsi"/>
                <w:b/>
                <w:sz w:val="24"/>
                <w:szCs w:val="24"/>
              </w:rPr>
            </w:pPr>
            <w:r w:rsidRPr="00BA5FA9">
              <w:rPr>
                <w:rFonts w:asciiTheme="majorHAnsi" w:hAnsiTheme="majorHAnsi"/>
                <w:b/>
                <w:sz w:val="24"/>
                <w:szCs w:val="24"/>
              </w:rPr>
              <w:t>4</w:t>
            </w:r>
            <w:r w:rsidRPr="00BA5FA9">
              <w:rPr>
                <w:rFonts w:asciiTheme="majorHAnsi" w:hAnsiTheme="majorHAnsi"/>
                <w:b/>
                <w:sz w:val="24"/>
                <w:szCs w:val="24"/>
                <w:vertAlign w:val="superscript"/>
              </w:rPr>
              <w:t>th</w:t>
            </w:r>
            <w:r w:rsidRPr="00BA5FA9">
              <w:rPr>
                <w:rFonts w:asciiTheme="majorHAnsi" w:hAnsiTheme="majorHAnsi"/>
                <w:b/>
                <w:sz w:val="24"/>
                <w:szCs w:val="24"/>
              </w:rPr>
              <w:t xml:space="preserve"> Quarter</w:t>
            </w:r>
          </w:p>
        </w:tc>
      </w:tr>
      <w:tr w:rsidR="00BA5FA9" w:rsidTr="00730F95">
        <w:tc>
          <w:tcPr>
            <w:tcW w:w="2610" w:type="dxa"/>
            <w:vAlign w:val="center"/>
          </w:tcPr>
          <w:p w:rsidR="0049261A" w:rsidRPr="00F26376" w:rsidRDefault="00BA5FA9" w:rsidP="007A05FB">
            <w:pPr>
              <w:jc w:val="center"/>
              <w:rPr>
                <w:rFonts w:asciiTheme="majorHAnsi" w:hAnsiTheme="majorHAnsi"/>
                <w:sz w:val="20"/>
                <w:szCs w:val="20"/>
              </w:rPr>
            </w:pPr>
            <w:r w:rsidRPr="00F26376">
              <w:rPr>
                <w:rFonts w:asciiTheme="majorHAnsi" w:hAnsiTheme="majorHAnsi"/>
                <w:sz w:val="20"/>
                <w:szCs w:val="20"/>
              </w:rPr>
              <w:t xml:space="preserve">Extended outside reading will include </w:t>
            </w:r>
            <w:r w:rsidR="000B418D" w:rsidRPr="00F26376">
              <w:rPr>
                <w:rFonts w:asciiTheme="majorHAnsi" w:hAnsiTheme="majorHAnsi"/>
                <w:i/>
                <w:sz w:val="20"/>
                <w:szCs w:val="20"/>
              </w:rPr>
              <w:t xml:space="preserve">The Odyssey </w:t>
            </w:r>
            <w:r w:rsidR="000B418D" w:rsidRPr="00F26376">
              <w:rPr>
                <w:rFonts w:asciiTheme="majorHAnsi" w:hAnsiTheme="majorHAnsi"/>
                <w:sz w:val="20"/>
                <w:szCs w:val="20"/>
              </w:rPr>
              <w:t>by Homer</w:t>
            </w:r>
            <w:r w:rsidR="0049261A" w:rsidRPr="00F26376">
              <w:rPr>
                <w:rFonts w:asciiTheme="majorHAnsi" w:hAnsiTheme="majorHAnsi"/>
                <w:sz w:val="20"/>
                <w:szCs w:val="20"/>
              </w:rPr>
              <w:t xml:space="preserve"> </w:t>
            </w:r>
            <w:r w:rsidR="007A05FB" w:rsidRPr="00F26376">
              <w:rPr>
                <w:rFonts w:asciiTheme="majorHAnsi" w:hAnsiTheme="majorHAnsi"/>
                <w:sz w:val="20"/>
                <w:szCs w:val="20"/>
              </w:rPr>
              <w:t xml:space="preserve">and </w:t>
            </w:r>
            <w:r w:rsidR="007A05FB" w:rsidRPr="00F26376">
              <w:rPr>
                <w:rFonts w:asciiTheme="majorHAnsi" w:hAnsiTheme="majorHAnsi"/>
                <w:i/>
                <w:sz w:val="20"/>
                <w:szCs w:val="20"/>
              </w:rPr>
              <w:t xml:space="preserve">Romeo &amp; Juliet </w:t>
            </w:r>
            <w:r w:rsidR="007A05FB" w:rsidRPr="00F26376">
              <w:rPr>
                <w:rFonts w:asciiTheme="majorHAnsi" w:hAnsiTheme="majorHAnsi"/>
                <w:sz w:val="20"/>
                <w:szCs w:val="20"/>
              </w:rPr>
              <w:t>by William Shakespeare.</w:t>
            </w:r>
          </w:p>
        </w:tc>
        <w:tc>
          <w:tcPr>
            <w:tcW w:w="2610" w:type="dxa"/>
            <w:vAlign w:val="center"/>
          </w:tcPr>
          <w:p w:rsidR="00BA5FA9" w:rsidRDefault="007061E2" w:rsidP="007A05FB">
            <w:pPr>
              <w:jc w:val="center"/>
              <w:rPr>
                <w:rFonts w:asciiTheme="majorHAnsi" w:hAnsiTheme="majorHAnsi"/>
                <w:sz w:val="20"/>
                <w:szCs w:val="20"/>
              </w:rPr>
            </w:pPr>
            <w:r w:rsidRPr="00F26376">
              <w:rPr>
                <w:rFonts w:asciiTheme="majorHAnsi" w:hAnsiTheme="majorHAnsi"/>
                <w:sz w:val="20"/>
                <w:szCs w:val="20"/>
              </w:rPr>
              <w:t xml:space="preserve">Extended outside reading will include </w:t>
            </w:r>
            <w:r w:rsidR="007A05FB" w:rsidRPr="00F26376">
              <w:rPr>
                <w:rFonts w:asciiTheme="majorHAnsi" w:hAnsiTheme="majorHAnsi"/>
                <w:i/>
                <w:sz w:val="20"/>
                <w:szCs w:val="20"/>
              </w:rPr>
              <w:t>All Quiet on the Western Front</w:t>
            </w:r>
            <w:r w:rsidRPr="00F26376">
              <w:rPr>
                <w:rFonts w:asciiTheme="majorHAnsi" w:hAnsiTheme="majorHAnsi"/>
                <w:i/>
                <w:sz w:val="20"/>
                <w:szCs w:val="20"/>
              </w:rPr>
              <w:t xml:space="preserve"> </w:t>
            </w:r>
            <w:r w:rsidRPr="00F26376">
              <w:rPr>
                <w:rFonts w:asciiTheme="majorHAnsi" w:hAnsiTheme="majorHAnsi"/>
                <w:sz w:val="20"/>
                <w:szCs w:val="20"/>
              </w:rPr>
              <w:t xml:space="preserve">by </w:t>
            </w:r>
            <w:r w:rsidR="007A05FB" w:rsidRPr="00F26376">
              <w:rPr>
                <w:rFonts w:asciiTheme="majorHAnsi" w:hAnsiTheme="majorHAnsi"/>
                <w:sz w:val="20"/>
                <w:szCs w:val="20"/>
              </w:rPr>
              <w:t xml:space="preserve">Erich Maria Remarque and </w:t>
            </w:r>
            <w:r w:rsidR="007A05FB" w:rsidRPr="00F26376">
              <w:rPr>
                <w:rFonts w:asciiTheme="majorHAnsi" w:hAnsiTheme="majorHAnsi"/>
                <w:i/>
                <w:sz w:val="20"/>
                <w:szCs w:val="20"/>
              </w:rPr>
              <w:t xml:space="preserve">Night </w:t>
            </w:r>
            <w:r w:rsidR="007A05FB" w:rsidRPr="00F26376">
              <w:rPr>
                <w:rFonts w:asciiTheme="majorHAnsi" w:hAnsiTheme="majorHAnsi"/>
                <w:sz w:val="20"/>
                <w:szCs w:val="20"/>
              </w:rPr>
              <w:t xml:space="preserve">by </w:t>
            </w:r>
            <w:proofErr w:type="spellStart"/>
            <w:r w:rsidR="007A05FB" w:rsidRPr="00F26376">
              <w:rPr>
                <w:rFonts w:asciiTheme="majorHAnsi" w:hAnsiTheme="majorHAnsi"/>
                <w:sz w:val="20"/>
                <w:szCs w:val="20"/>
              </w:rPr>
              <w:t>Elie</w:t>
            </w:r>
            <w:proofErr w:type="spellEnd"/>
            <w:r w:rsidR="007A05FB" w:rsidRPr="00F26376">
              <w:rPr>
                <w:rFonts w:asciiTheme="majorHAnsi" w:hAnsiTheme="majorHAnsi"/>
                <w:sz w:val="20"/>
                <w:szCs w:val="20"/>
              </w:rPr>
              <w:t xml:space="preserve"> Wiesel.</w:t>
            </w:r>
          </w:p>
          <w:p w:rsidR="00CC3AEC" w:rsidRPr="00F26376" w:rsidRDefault="00CC3AEC" w:rsidP="007A05FB">
            <w:pPr>
              <w:jc w:val="center"/>
              <w:rPr>
                <w:rFonts w:asciiTheme="majorHAnsi" w:hAnsiTheme="majorHAnsi"/>
                <w:sz w:val="20"/>
                <w:szCs w:val="20"/>
              </w:rPr>
            </w:pPr>
          </w:p>
        </w:tc>
        <w:tc>
          <w:tcPr>
            <w:tcW w:w="2610" w:type="dxa"/>
            <w:vAlign w:val="center"/>
          </w:tcPr>
          <w:p w:rsidR="00833ECD" w:rsidRPr="00F26376" w:rsidRDefault="00833ECD" w:rsidP="00833ECD">
            <w:pPr>
              <w:jc w:val="center"/>
              <w:rPr>
                <w:rFonts w:asciiTheme="majorHAnsi" w:hAnsiTheme="majorHAnsi"/>
                <w:sz w:val="20"/>
                <w:szCs w:val="20"/>
              </w:rPr>
            </w:pPr>
          </w:p>
          <w:p w:rsidR="00BA5FA9" w:rsidRDefault="00833ECD" w:rsidP="0026195A">
            <w:pPr>
              <w:jc w:val="center"/>
              <w:rPr>
                <w:rFonts w:asciiTheme="majorHAnsi" w:hAnsiTheme="majorHAnsi"/>
                <w:sz w:val="20"/>
                <w:szCs w:val="20"/>
              </w:rPr>
            </w:pPr>
            <w:r w:rsidRPr="00F26376">
              <w:rPr>
                <w:rFonts w:asciiTheme="majorHAnsi" w:hAnsiTheme="majorHAnsi"/>
                <w:sz w:val="20"/>
                <w:szCs w:val="20"/>
              </w:rPr>
              <w:t xml:space="preserve">Extended outside reading will include </w:t>
            </w:r>
            <w:r w:rsidR="007A05FB" w:rsidRPr="00F26376">
              <w:rPr>
                <w:rFonts w:asciiTheme="majorHAnsi" w:hAnsiTheme="majorHAnsi"/>
                <w:i/>
                <w:sz w:val="20"/>
                <w:szCs w:val="20"/>
              </w:rPr>
              <w:t>A Lesson Before Dying</w:t>
            </w:r>
            <w:r w:rsidR="007A05FB" w:rsidRPr="00F26376">
              <w:rPr>
                <w:rFonts w:asciiTheme="majorHAnsi" w:hAnsiTheme="majorHAnsi"/>
                <w:sz w:val="20"/>
                <w:szCs w:val="20"/>
              </w:rPr>
              <w:t xml:space="preserve"> by Ernest J. Gaines</w:t>
            </w:r>
            <w:r w:rsidR="0026195A">
              <w:rPr>
                <w:rFonts w:asciiTheme="majorHAnsi" w:hAnsiTheme="majorHAnsi"/>
                <w:sz w:val="20"/>
                <w:szCs w:val="20"/>
              </w:rPr>
              <w:t>.</w:t>
            </w:r>
          </w:p>
          <w:p w:rsidR="0026195A" w:rsidRPr="00F26376" w:rsidRDefault="0026195A" w:rsidP="0026195A">
            <w:pPr>
              <w:jc w:val="center"/>
              <w:rPr>
                <w:rFonts w:asciiTheme="majorHAnsi" w:hAnsiTheme="majorHAnsi"/>
                <w:sz w:val="20"/>
                <w:szCs w:val="20"/>
              </w:rPr>
            </w:pPr>
          </w:p>
        </w:tc>
        <w:tc>
          <w:tcPr>
            <w:tcW w:w="2610" w:type="dxa"/>
            <w:vAlign w:val="center"/>
          </w:tcPr>
          <w:p w:rsidR="0026195A" w:rsidRDefault="0026195A" w:rsidP="0026195A">
            <w:pPr>
              <w:jc w:val="center"/>
              <w:rPr>
                <w:rFonts w:asciiTheme="majorHAnsi" w:hAnsiTheme="majorHAnsi"/>
                <w:sz w:val="20"/>
                <w:szCs w:val="20"/>
              </w:rPr>
            </w:pPr>
            <w:r w:rsidRPr="00F26376">
              <w:rPr>
                <w:rFonts w:asciiTheme="majorHAnsi" w:hAnsiTheme="majorHAnsi"/>
                <w:sz w:val="20"/>
                <w:szCs w:val="20"/>
              </w:rPr>
              <w:t xml:space="preserve">Extended outside reading will include </w:t>
            </w:r>
            <w:r w:rsidRPr="00F26376">
              <w:rPr>
                <w:rFonts w:asciiTheme="majorHAnsi" w:hAnsiTheme="majorHAnsi"/>
                <w:i/>
                <w:sz w:val="20"/>
                <w:szCs w:val="20"/>
              </w:rPr>
              <w:t xml:space="preserve">Tuesdays with </w:t>
            </w:r>
            <w:proofErr w:type="spellStart"/>
            <w:r w:rsidRPr="00F26376">
              <w:rPr>
                <w:rFonts w:asciiTheme="majorHAnsi" w:hAnsiTheme="majorHAnsi"/>
                <w:i/>
                <w:sz w:val="20"/>
                <w:szCs w:val="20"/>
              </w:rPr>
              <w:t>Morrie</w:t>
            </w:r>
            <w:proofErr w:type="spellEnd"/>
            <w:r w:rsidRPr="00F26376">
              <w:rPr>
                <w:rFonts w:asciiTheme="majorHAnsi" w:hAnsiTheme="majorHAnsi"/>
                <w:sz w:val="20"/>
                <w:szCs w:val="20"/>
              </w:rPr>
              <w:t xml:space="preserve"> by Mitch </w:t>
            </w:r>
            <w:proofErr w:type="spellStart"/>
            <w:r w:rsidRPr="00F26376">
              <w:rPr>
                <w:rFonts w:asciiTheme="majorHAnsi" w:hAnsiTheme="majorHAnsi"/>
                <w:sz w:val="20"/>
                <w:szCs w:val="20"/>
              </w:rPr>
              <w:t>Albom</w:t>
            </w:r>
            <w:proofErr w:type="spellEnd"/>
            <w:r w:rsidRPr="00F26376">
              <w:rPr>
                <w:rFonts w:asciiTheme="majorHAnsi" w:hAnsiTheme="majorHAnsi"/>
                <w:sz w:val="20"/>
                <w:szCs w:val="20"/>
              </w:rPr>
              <w:t>.</w:t>
            </w:r>
          </w:p>
          <w:p w:rsidR="00BA5FA9" w:rsidRPr="00F26376" w:rsidRDefault="00BA5FA9" w:rsidP="007A05FB">
            <w:pPr>
              <w:jc w:val="center"/>
              <w:rPr>
                <w:rFonts w:asciiTheme="majorHAnsi" w:hAnsiTheme="majorHAnsi"/>
                <w:sz w:val="20"/>
                <w:szCs w:val="20"/>
              </w:rPr>
            </w:pPr>
          </w:p>
        </w:tc>
      </w:tr>
      <w:tr w:rsidR="0049261A" w:rsidTr="00730F95">
        <w:tc>
          <w:tcPr>
            <w:tcW w:w="2610" w:type="dxa"/>
            <w:vAlign w:val="center"/>
          </w:tcPr>
          <w:p w:rsidR="00661ED2" w:rsidRPr="00F26376" w:rsidRDefault="00933729" w:rsidP="00730F95">
            <w:pPr>
              <w:jc w:val="center"/>
              <w:rPr>
                <w:rFonts w:asciiTheme="majorHAnsi" w:hAnsiTheme="majorHAnsi"/>
                <w:b/>
                <w:sz w:val="20"/>
                <w:szCs w:val="20"/>
              </w:rPr>
            </w:pPr>
            <w:r w:rsidRPr="00F26376">
              <w:rPr>
                <w:rFonts w:asciiTheme="majorHAnsi" w:hAnsiTheme="majorHAnsi"/>
                <w:b/>
                <w:sz w:val="20"/>
                <w:szCs w:val="20"/>
              </w:rPr>
              <w:t>Extended outside reading.</w:t>
            </w:r>
          </w:p>
        </w:tc>
        <w:tc>
          <w:tcPr>
            <w:tcW w:w="2610" w:type="dxa"/>
            <w:vAlign w:val="center"/>
          </w:tcPr>
          <w:p w:rsidR="00933729" w:rsidRPr="00F26376" w:rsidRDefault="00933729" w:rsidP="00730F95">
            <w:pPr>
              <w:jc w:val="center"/>
              <w:rPr>
                <w:rFonts w:asciiTheme="majorHAnsi" w:hAnsiTheme="majorHAnsi"/>
                <w:b/>
                <w:sz w:val="20"/>
                <w:szCs w:val="20"/>
              </w:rPr>
            </w:pPr>
            <w:r w:rsidRPr="00F26376">
              <w:rPr>
                <w:rFonts w:asciiTheme="majorHAnsi" w:hAnsiTheme="majorHAnsi"/>
                <w:b/>
                <w:sz w:val="20"/>
                <w:szCs w:val="20"/>
              </w:rPr>
              <w:t>Extended outside reading.</w:t>
            </w:r>
          </w:p>
        </w:tc>
        <w:tc>
          <w:tcPr>
            <w:tcW w:w="2610" w:type="dxa"/>
            <w:vAlign w:val="center"/>
          </w:tcPr>
          <w:p w:rsidR="0049261A" w:rsidRPr="00F26376" w:rsidRDefault="00833ECD" w:rsidP="00730F95">
            <w:pPr>
              <w:jc w:val="center"/>
              <w:rPr>
                <w:rFonts w:asciiTheme="majorHAnsi" w:hAnsiTheme="majorHAnsi"/>
                <w:b/>
                <w:sz w:val="20"/>
                <w:szCs w:val="20"/>
              </w:rPr>
            </w:pPr>
            <w:r w:rsidRPr="00F26376">
              <w:rPr>
                <w:rFonts w:asciiTheme="majorHAnsi" w:hAnsiTheme="majorHAnsi"/>
                <w:b/>
                <w:sz w:val="20"/>
                <w:szCs w:val="20"/>
              </w:rPr>
              <w:t>Extended outside reading.</w:t>
            </w:r>
          </w:p>
        </w:tc>
        <w:tc>
          <w:tcPr>
            <w:tcW w:w="2610" w:type="dxa"/>
            <w:vAlign w:val="center"/>
          </w:tcPr>
          <w:p w:rsidR="0049261A" w:rsidRPr="00F26376" w:rsidRDefault="0026195A" w:rsidP="00730F95">
            <w:pPr>
              <w:jc w:val="center"/>
              <w:rPr>
                <w:rFonts w:asciiTheme="majorHAnsi" w:hAnsiTheme="majorHAnsi"/>
                <w:b/>
                <w:sz w:val="20"/>
                <w:szCs w:val="20"/>
              </w:rPr>
            </w:pPr>
            <w:r w:rsidRPr="00F26376">
              <w:rPr>
                <w:rFonts w:asciiTheme="majorHAnsi" w:hAnsiTheme="majorHAnsi"/>
                <w:b/>
                <w:sz w:val="20"/>
                <w:szCs w:val="20"/>
              </w:rPr>
              <w:t>Extended outside reading.</w:t>
            </w:r>
          </w:p>
        </w:tc>
      </w:tr>
      <w:tr w:rsidR="00933729" w:rsidTr="00730F95">
        <w:tc>
          <w:tcPr>
            <w:tcW w:w="2610" w:type="dxa"/>
            <w:vAlign w:val="center"/>
          </w:tcPr>
          <w:p w:rsidR="00CE699C" w:rsidRPr="00F26376" w:rsidRDefault="00730F95" w:rsidP="001208FA">
            <w:pPr>
              <w:jc w:val="center"/>
              <w:rPr>
                <w:rFonts w:asciiTheme="majorHAnsi" w:hAnsiTheme="majorHAnsi"/>
                <w:b/>
                <w:sz w:val="20"/>
                <w:szCs w:val="20"/>
              </w:rPr>
            </w:pPr>
            <w:r w:rsidRPr="00F26376">
              <w:rPr>
                <w:rFonts w:asciiTheme="majorHAnsi" w:hAnsiTheme="majorHAnsi"/>
                <w:sz w:val="20"/>
                <w:szCs w:val="20"/>
              </w:rPr>
              <w:t xml:space="preserve">Students will </w:t>
            </w:r>
            <w:r w:rsidR="00CE699C" w:rsidRPr="00F26376">
              <w:rPr>
                <w:rFonts w:asciiTheme="majorHAnsi" w:hAnsiTheme="majorHAnsi"/>
                <w:sz w:val="20"/>
                <w:szCs w:val="20"/>
              </w:rPr>
              <w:t xml:space="preserve">respond to various writing prompts related to </w:t>
            </w:r>
            <w:r w:rsidR="00CE699C" w:rsidRPr="00F26376">
              <w:rPr>
                <w:rFonts w:asciiTheme="majorHAnsi" w:hAnsiTheme="majorHAnsi"/>
                <w:i/>
                <w:sz w:val="20"/>
                <w:szCs w:val="20"/>
              </w:rPr>
              <w:t>The Odyssey</w:t>
            </w:r>
            <w:r w:rsidR="00EF5165" w:rsidRPr="00F26376">
              <w:rPr>
                <w:rFonts w:asciiTheme="majorHAnsi" w:hAnsiTheme="majorHAnsi"/>
                <w:sz w:val="20"/>
                <w:szCs w:val="20"/>
              </w:rPr>
              <w:t xml:space="preserve"> and </w:t>
            </w:r>
            <w:r w:rsidR="00EF5165" w:rsidRPr="00F26376">
              <w:rPr>
                <w:rFonts w:asciiTheme="majorHAnsi" w:hAnsiTheme="majorHAnsi"/>
                <w:i/>
                <w:sz w:val="20"/>
                <w:szCs w:val="20"/>
              </w:rPr>
              <w:t>Romeo &amp; Juliet,</w:t>
            </w:r>
            <w:r w:rsidR="001208FA" w:rsidRPr="00F26376">
              <w:rPr>
                <w:rFonts w:asciiTheme="majorHAnsi" w:hAnsiTheme="majorHAnsi"/>
                <w:sz w:val="20"/>
                <w:szCs w:val="20"/>
              </w:rPr>
              <w:t xml:space="preserve"> including informative, argumentative, and narrative assignments.</w:t>
            </w:r>
          </w:p>
        </w:tc>
        <w:tc>
          <w:tcPr>
            <w:tcW w:w="2610" w:type="dxa"/>
            <w:vAlign w:val="center"/>
          </w:tcPr>
          <w:p w:rsidR="00933729" w:rsidRDefault="00FB4B21" w:rsidP="00FB4B21">
            <w:pPr>
              <w:jc w:val="center"/>
              <w:rPr>
                <w:rFonts w:asciiTheme="majorHAnsi" w:hAnsiTheme="majorHAnsi"/>
                <w:sz w:val="20"/>
                <w:szCs w:val="20"/>
              </w:rPr>
            </w:pPr>
            <w:r w:rsidRPr="00F26376">
              <w:rPr>
                <w:rFonts w:asciiTheme="majorHAnsi" w:hAnsiTheme="majorHAnsi"/>
                <w:sz w:val="20"/>
                <w:szCs w:val="20"/>
              </w:rPr>
              <w:t xml:space="preserve">Students will respond to various writing prompts related to </w:t>
            </w:r>
            <w:r>
              <w:rPr>
                <w:rFonts w:asciiTheme="majorHAnsi" w:hAnsiTheme="majorHAnsi"/>
                <w:i/>
                <w:sz w:val="20"/>
                <w:szCs w:val="20"/>
              </w:rPr>
              <w:t>All Quiet on the Western Front</w:t>
            </w:r>
            <w:r w:rsidRPr="00F26376">
              <w:rPr>
                <w:rFonts w:asciiTheme="majorHAnsi" w:hAnsiTheme="majorHAnsi"/>
                <w:sz w:val="20"/>
                <w:szCs w:val="20"/>
              </w:rPr>
              <w:t xml:space="preserve"> and </w:t>
            </w:r>
            <w:r>
              <w:rPr>
                <w:rFonts w:asciiTheme="majorHAnsi" w:hAnsiTheme="majorHAnsi"/>
                <w:i/>
                <w:sz w:val="20"/>
                <w:szCs w:val="20"/>
              </w:rPr>
              <w:t>Night</w:t>
            </w:r>
            <w:r w:rsidRPr="00F26376">
              <w:rPr>
                <w:rFonts w:asciiTheme="majorHAnsi" w:hAnsiTheme="majorHAnsi"/>
                <w:i/>
                <w:sz w:val="20"/>
                <w:szCs w:val="20"/>
              </w:rPr>
              <w:t>,</w:t>
            </w:r>
            <w:r w:rsidRPr="00F26376">
              <w:rPr>
                <w:rFonts w:asciiTheme="majorHAnsi" w:hAnsiTheme="majorHAnsi"/>
                <w:sz w:val="20"/>
                <w:szCs w:val="20"/>
              </w:rPr>
              <w:t xml:space="preserve"> including informative, argumentative, and narrative assignments.</w:t>
            </w:r>
          </w:p>
          <w:p w:rsidR="00CC3AEC" w:rsidRPr="00F26376" w:rsidRDefault="00CC3AEC" w:rsidP="00FB4B21">
            <w:pPr>
              <w:jc w:val="center"/>
              <w:rPr>
                <w:rFonts w:asciiTheme="majorHAnsi" w:hAnsiTheme="majorHAnsi"/>
                <w:b/>
                <w:sz w:val="20"/>
                <w:szCs w:val="20"/>
              </w:rPr>
            </w:pPr>
          </w:p>
        </w:tc>
        <w:tc>
          <w:tcPr>
            <w:tcW w:w="2610" w:type="dxa"/>
            <w:vAlign w:val="center"/>
          </w:tcPr>
          <w:p w:rsidR="0026195A" w:rsidRPr="00F26376" w:rsidRDefault="00D35DDE" w:rsidP="0026195A">
            <w:pPr>
              <w:jc w:val="center"/>
              <w:rPr>
                <w:rFonts w:asciiTheme="majorHAnsi" w:hAnsiTheme="majorHAnsi"/>
                <w:sz w:val="20"/>
                <w:szCs w:val="20"/>
              </w:rPr>
            </w:pPr>
            <w:r w:rsidRPr="00F26376">
              <w:rPr>
                <w:rFonts w:asciiTheme="majorHAnsi" w:hAnsiTheme="majorHAnsi"/>
                <w:sz w:val="20"/>
                <w:szCs w:val="20"/>
              </w:rPr>
              <w:t xml:space="preserve">Students will respond to various writing prompts related to </w:t>
            </w:r>
            <w:r>
              <w:rPr>
                <w:rFonts w:asciiTheme="majorHAnsi" w:hAnsiTheme="majorHAnsi"/>
                <w:i/>
                <w:sz w:val="20"/>
                <w:szCs w:val="20"/>
              </w:rPr>
              <w:t>A Lesson Before Dying</w:t>
            </w:r>
            <w:r w:rsidRPr="00F26376">
              <w:rPr>
                <w:rFonts w:asciiTheme="majorHAnsi" w:hAnsiTheme="majorHAnsi"/>
                <w:i/>
                <w:sz w:val="20"/>
                <w:szCs w:val="20"/>
              </w:rPr>
              <w:t>,</w:t>
            </w:r>
            <w:r w:rsidRPr="00F26376">
              <w:rPr>
                <w:rFonts w:asciiTheme="majorHAnsi" w:hAnsiTheme="majorHAnsi"/>
                <w:sz w:val="20"/>
                <w:szCs w:val="20"/>
              </w:rPr>
              <w:t xml:space="preserve"> including informative, argumentative, and narrative assignments.</w:t>
            </w:r>
          </w:p>
        </w:tc>
        <w:tc>
          <w:tcPr>
            <w:tcW w:w="2610" w:type="dxa"/>
            <w:vAlign w:val="center"/>
          </w:tcPr>
          <w:p w:rsidR="00CC3AEC" w:rsidRPr="00F26376" w:rsidRDefault="0026195A" w:rsidP="00CC3AEC">
            <w:pPr>
              <w:jc w:val="center"/>
              <w:rPr>
                <w:rFonts w:asciiTheme="majorHAnsi" w:hAnsiTheme="majorHAnsi"/>
                <w:sz w:val="20"/>
                <w:szCs w:val="20"/>
              </w:rPr>
            </w:pPr>
            <w:r w:rsidRPr="00F26376">
              <w:rPr>
                <w:rFonts w:asciiTheme="majorHAnsi" w:hAnsiTheme="majorHAnsi"/>
                <w:sz w:val="20"/>
                <w:szCs w:val="20"/>
              </w:rPr>
              <w:t xml:space="preserve">Students will respond to various writing prompts related to </w:t>
            </w:r>
            <w:r>
              <w:rPr>
                <w:rFonts w:asciiTheme="majorHAnsi" w:hAnsiTheme="majorHAnsi"/>
                <w:i/>
                <w:sz w:val="20"/>
                <w:szCs w:val="20"/>
              </w:rPr>
              <w:t xml:space="preserve">Tuesdays with </w:t>
            </w:r>
            <w:proofErr w:type="spellStart"/>
            <w:r>
              <w:rPr>
                <w:rFonts w:asciiTheme="majorHAnsi" w:hAnsiTheme="majorHAnsi"/>
                <w:i/>
                <w:sz w:val="20"/>
                <w:szCs w:val="20"/>
              </w:rPr>
              <w:t>Morrie</w:t>
            </w:r>
            <w:proofErr w:type="spellEnd"/>
            <w:r w:rsidRPr="00F26376">
              <w:rPr>
                <w:rFonts w:asciiTheme="majorHAnsi" w:hAnsiTheme="majorHAnsi"/>
                <w:i/>
                <w:sz w:val="20"/>
                <w:szCs w:val="20"/>
              </w:rPr>
              <w:t>,</w:t>
            </w:r>
            <w:r w:rsidRPr="00F26376">
              <w:rPr>
                <w:rFonts w:asciiTheme="majorHAnsi" w:hAnsiTheme="majorHAnsi"/>
                <w:sz w:val="20"/>
                <w:szCs w:val="20"/>
              </w:rPr>
              <w:t xml:space="preserve"> including informative, argumentative, and narrative assignments.</w:t>
            </w:r>
          </w:p>
        </w:tc>
      </w:tr>
      <w:tr w:rsidR="00933729" w:rsidTr="008C66E9">
        <w:tc>
          <w:tcPr>
            <w:tcW w:w="2610" w:type="dxa"/>
            <w:vAlign w:val="center"/>
          </w:tcPr>
          <w:p w:rsidR="00933729" w:rsidRPr="00F26376" w:rsidRDefault="00730F95" w:rsidP="00D35DDE">
            <w:pPr>
              <w:jc w:val="center"/>
              <w:rPr>
                <w:rFonts w:asciiTheme="majorHAnsi" w:hAnsiTheme="majorHAnsi"/>
                <w:b/>
                <w:sz w:val="20"/>
                <w:szCs w:val="20"/>
              </w:rPr>
            </w:pPr>
            <w:r w:rsidRPr="00F26376">
              <w:rPr>
                <w:rFonts w:asciiTheme="majorHAnsi" w:hAnsiTheme="majorHAnsi"/>
                <w:b/>
                <w:sz w:val="20"/>
                <w:szCs w:val="20"/>
              </w:rPr>
              <w:t>Writing assignments that demonstrate a variety of modes, purposes and styles.</w:t>
            </w:r>
          </w:p>
        </w:tc>
        <w:tc>
          <w:tcPr>
            <w:tcW w:w="2610" w:type="dxa"/>
            <w:vAlign w:val="center"/>
          </w:tcPr>
          <w:p w:rsidR="008C66E9" w:rsidRPr="00F26376" w:rsidRDefault="008C66E9" w:rsidP="00D35DDE">
            <w:pPr>
              <w:jc w:val="center"/>
              <w:rPr>
                <w:rFonts w:asciiTheme="majorHAnsi" w:hAnsiTheme="majorHAnsi"/>
                <w:b/>
                <w:sz w:val="20"/>
                <w:szCs w:val="20"/>
              </w:rPr>
            </w:pPr>
          </w:p>
          <w:p w:rsidR="00D35DDE" w:rsidRDefault="00D35DDE" w:rsidP="00D35DDE">
            <w:pPr>
              <w:jc w:val="center"/>
              <w:rPr>
                <w:rFonts w:asciiTheme="majorHAnsi" w:hAnsiTheme="majorHAnsi"/>
                <w:b/>
                <w:sz w:val="20"/>
                <w:szCs w:val="20"/>
              </w:rPr>
            </w:pPr>
          </w:p>
          <w:p w:rsidR="00730F95" w:rsidRPr="00F26376" w:rsidRDefault="00784C88" w:rsidP="00D35DDE">
            <w:pPr>
              <w:jc w:val="center"/>
              <w:rPr>
                <w:rFonts w:asciiTheme="majorHAnsi" w:hAnsiTheme="majorHAnsi"/>
                <w:b/>
                <w:sz w:val="20"/>
                <w:szCs w:val="20"/>
              </w:rPr>
            </w:pPr>
            <w:r w:rsidRPr="00F26376">
              <w:rPr>
                <w:rFonts w:asciiTheme="majorHAnsi" w:hAnsiTheme="majorHAnsi"/>
                <w:b/>
                <w:sz w:val="20"/>
                <w:szCs w:val="20"/>
              </w:rPr>
              <w:t>Writing assignments that demonstrate a variety of modes, purposes and styles.</w:t>
            </w:r>
          </w:p>
          <w:p w:rsidR="00933729" w:rsidRPr="00F26376" w:rsidRDefault="00933729" w:rsidP="00CC3AEC">
            <w:pPr>
              <w:rPr>
                <w:rFonts w:asciiTheme="majorHAnsi" w:hAnsiTheme="majorHAnsi"/>
                <w:b/>
                <w:sz w:val="20"/>
                <w:szCs w:val="20"/>
              </w:rPr>
            </w:pPr>
          </w:p>
        </w:tc>
        <w:tc>
          <w:tcPr>
            <w:tcW w:w="2610" w:type="dxa"/>
            <w:vAlign w:val="center"/>
          </w:tcPr>
          <w:p w:rsidR="00C906D7" w:rsidRPr="00F26376" w:rsidRDefault="00C906D7" w:rsidP="00C906D7">
            <w:pPr>
              <w:jc w:val="center"/>
              <w:rPr>
                <w:rFonts w:asciiTheme="majorHAnsi" w:hAnsiTheme="majorHAnsi"/>
                <w:b/>
                <w:sz w:val="20"/>
                <w:szCs w:val="20"/>
              </w:rPr>
            </w:pPr>
            <w:r w:rsidRPr="00F26376">
              <w:rPr>
                <w:rFonts w:asciiTheme="majorHAnsi" w:hAnsiTheme="majorHAnsi"/>
                <w:b/>
                <w:sz w:val="20"/>
                <w:szCs w:val="20"/>
              </w:rPr>
              <w:t>Writing assignments that demonstrate a variety of modes, purposes and styles.</w:t>
            </w:r>
          </w:p>
          <w:p w:rsidR="00933729" w:rsidRPr="00F26376" w:rsidRDefault="00933729" w:rsidP="00730F95">
            <w:pPr>
              <w:jc w:val="center"/>
              <w:rPr>
                <w:rFonts w:asciiTheme="majorHAnsi" w:hAnsiTheme="majorHAnsi"/>
                <w:sz w:val="20"/>
                <w:szCs w:val="20"/>
              </w:rPr>
            </w:pPr>
          </w:p>
        </w:tc>
        <w:tc>
          <w:tcPr>
            <w:tcW w:w="2610" w:type="dxa"/>
            <w:vAlign w:val="center"/>
          </w:tcPr>
          <w:p w:rsidR="0026195A" w:rsidRPr="00F26376" w:rsidRDefault="0026195A" w:rsidP="0026195A">
            <w:pPr>
              <w:jc w:val="center"/>
              <w:rPr>
                <w:rFonts w:asciiTheme="majorHAnsi" w:hAnsiTheme="majorHAnsi"/>
                <w:b/>
                <w:sz w:val="20"/>
                <w:szCs w:val="20"/>
              </w:rPr>
            </w:pPr>
            <w:r w:rsidRPr="00F26376">
              <w:rPr>
                <w:rFonts w:asciiTheme="majorHAnsi" w:hAnsiTheme="majorHAnsi"/>
                <w:b/>
                <w:sz w:val="20"/>
                <w:szCs w:val="20"/>
              </w:rPr>
              <w:t>Writing assignments that demonstrate a variety of modes, purposes and styles.</w:t>
            </w:r>
          </w:p>
          <w:p w:rsidR="00933729" w:rsidRPr="00F26376" w:rsidRDefault="00933729" w:rsidP="00730F95">
            <w:pPr>
              <w:jc w:val="center"/>
              <w:rPr>
                <w:rFonts w:asciiTheme="majorHAnsi" w:hAnsiTheme="majorHAnsi"/>
                <w:sz w:val="20"/>
                <w:szCs w:val="20"/>
              </w:rPr>
            </w:pPr>
          </w:p>
        </w:tc>
      </w:tr>
      <w:tr w:rsidR="001208FA" w:rsidTr="00730F95">
        <w:tc>
          <w:tcPr>
            <w:tcW w:w="2610" w:type="dxa"/>
            <w:vAlign w:val="center"/>
          </w:tcPr>
          <w:p w:rsidR="00EF5165" w:rsidRPr="00F26376" w:rsidRDefault="001208FA" w:rsidP="00EF5165">
            <w:pPr>
              <w:jc w:val="center"/>
              <w:rPr>
                <w:rFonts w:asciiTheme="majorHAnsi" w:hAnsiTheme="majorHAnsi"/>
                <w:sz w:val="20"/>
                <w:szCs w:val="20"/>
              </w:rPr>
            </w:pPr>
            <w:r w:rsidRPr="00F26376">
              <w:rPr>
                <w:rFonts w:asciiTheme="majorHAnsi" w:hAnsiTheme="majorHAnsi"/>
                <w:sz w:val="20"/>
                <w:szCs w:val="20"/>
              </w:rPr>
              <w:t>Students will research an aspect of ancient Greek culture</w:t>
            </w:r>
            <w:r w:rsidRPr="00F26376">
              <w:rPr>
                <w:rFonts w:ascii="Times New Roman" w:eastAsia="Times New Roman" w:hAnsi="Times New Roman" w:cs="Times New Roman"/>
                <w:color w:val="000000"/>
                <w:sz w:val="20"/>
                <w:szCs w:val="20"/>
                <w:u w:val="single"/>
              </w:rPr>
              <w:t xml:space="preserve"> </w:t>
            </w:r>
            <w:r w:rsidRPr="00F26376">
              <w:rPr>
                <w:rFonts w:asciiTheme="majorHAnsi" w:hAnsiTheme="majorHAnsi"/>
                <w:sz w:val="20"/>
                <w:szCs w:val="20"/>
              </w:rPr>
              <w:t>produce several written products a</w:t>
            </w:r>
            <w:r w:rsidR="00F26376" w:rsidRPr="00F26376">
              <w:rPr>
                <w:rFonts w:asciiTheme="majorHAnsi" w:hAnsiTheme="majorHAnsi"/>
                <w:sz w:val="20"/>
                <w:szCs w:val="20"/>
              </w:rPr>
              <w:t>nd one artifact that represent their</w:t>
            </w:r>
            <w:r w:rsidRPr="00F26376">
              <w:rPr>
                <w:rFonts w:asciiTheme="majorHAnsi" w:hAnsiTheme="majorHAnsi"/>
                <w:sz w:val="20"/>
                <w:szCs w:val="20"/>
              </w:rPr>
              <w:t xml:space="preserve"> research. </w:t>
            </w:r>
            <w:r w:rsidR="00F26376" w:rsidRPr="00F26376">
              <w:rPr>
                <w:rFonts w:asciiTheme="majorHAnsi" w:hAnsiTheme="majorHAnsi"/>
                <w:sz w:val="20"/>
                <w:szCs w:val="20"/>
              </w:rPr>
              <w:t>They</w:t>
            </w:r>
            <w:r w:rsidRPr="00F26376">
              <w:rPr>
                <w:rFonts w:asciiTheme="majorHAnsi" w:hAnsiTheme="majorHAnsi"/>
                <w:sz w:val="20"/>
                <w:szCs w:val="20"/>
              </w:rPr>
              <w:t xml:space="preserve"> will present using </w:t>
            </w:r>
            <w:proofErr w:type="spellStart"/>
            <w:r w:rsidR="00EF5165" w:rsidRPr="00F26376">
              <w:rPr>
                <w:rFonts w:asciiTheme="majorHAnsi" w:hAnsiTheme="majorHAnsi"/>
                <w:sz w:val="20"/>
                <w:szCs w:val="20"/>
              </w:rPr>
              <w:t>Prezi</w:t>
            </w:r>
            <w:proofErr w:type="spellEnd"/>
            <w:r w:rsidR="00EF5165" w:rsidRPr="00F26376">
              <w:rPr>
                <w:rFonts w:asciiTheme="majorHAnsi" w:hAnsiTheme="majorHAnsi"/>
                <w:sz w:val="20"/>
                <w:szCs w:val="20"/>
              </w:rPr>
              <w:t xml:space="preserve"> or PowerPoint.</w:t>
            </w:r>
          </w:p>
          <w:p w:rsidR="00F26376" w:rsidRPr="00F26376" w:rsidRDefault="00F26376" w:rsidP="00EF5165">
            <w:pPr>
              <w:jc w:val="center"/>
              <w:rPr>
                <w:rFonts w:asciiTheme="majorHAnsi" w:hAnsiTheme="majorHAnsi"/>
                <w:sz w:val="20"/>
                <w:szCs w:val="20"/>
              </w:rPr>
            </w:pPr>
          </w:p>
          <w:p w:rsidR="00F26376" w:rsidRPr="00F26376" w:rsidRDefault="00F26376" w:rsidP="00EF5165">
            <w:pPr>
              <w:jc w:val="center"/>
              <w:rPr>
                <w:rFonts w:asciiTheme="majorHAnsi" w:hAnsiTheme="majorHAnsi"/>
                <w:sz w:val="20"/>
                <w:szCs w:val="20"/>
              </w:rPr>
            </w:pPr>
            <w:r w:rsidRPr="00F26376">
              <w:rPr>
                <w:rFonts w:asciiTheme="majorHAnsi" w:hAnsiTheme="majorHAnsi"/>
                <w:i/>
                <w:sz w:val="20"/>
                <w:szCs w:val="20"/>
              </w:rPr>
              <w:t>R&amp;J</w:t>
            </w:r>
            <w:r w:rsidRPr="00F26376">
              <w:rPr>
                <w:rFonts w:asciiTheme="majorHAnsi" w:hAnsiTheme="majorHAnsi"/>
                <w:sz w:val="20"/>
                <w:szCs w:val="20"/>
              </w:rPr>
              <w:t xml:space="preserve"> </w:t>
            </w:r>
            <w:r>
              <w:rPr>
                <w:rFonts w:asciiTheme="majorHAnsi" w:hAnsiTheme="majorHAnsi"/>
                <w:sz w:val="20"/>
                <w:szCs w:val="20"/>
              </w:rPr>
              <w:t>Mini-</w:t>
            </w:r>
            <w:r w:rsidRPr="00F26376">
              <w:rPr>
                <w:rFonts w:asciiTheme="majorHAnsi" w:hAnsiTheme="majorHAnsi"/>
                <w:sz w:val="20"/>
                <w:szCs w:val="20"/>
              </w:rPr>
              <w:t xml:space="preserve">Research </w:t>
            </w:r>
            <w:r>
              <w:rPr>
                <w:rFonts w:asciiTheme="majorHAnsi" w:hAnsiTheme="majorHAnsi"/>
                <w:sz w:val="20"/>
                <w:szCs w:val="20"/>
              </w:rPr>
              <w:t>Project.</w:t>
            </w:r>
          </w:p>
          <w:p w:rsidR="001208FA" w:rsidRPr="00F26376" w:rsidRDefault="001208FA" w:rsidP="00730F95">
            <w:pPr>
              <w:jc w:val="center"/>
              <w:rPr>
                <w:rFonts w:asciiTheme="majorHAnsi" w:hAnsiTheme="majorHAnsi"/>
                <w:b/>
                <w:sz w:val="20"/>
                <w:szCs w:val="20"/>
              </w:rPr>
            </w:pPr>
            <w:r w:rsidRPr="00F26376">
              <w:rPr>
                <w:rFonts w:asciiTheme="majorHAnsi" w:hAnsiTheme="majorHAnsi"/>
                <w:sz w:val="20"/>
                <w:szCs w:val="20"/>
              </w:rPr>
              <w:t xml:space="preserve"> </w:t>
            </w:r>
          </w:p>
        </w:tc>
        <w:tc>
          <w:tcPr>
            <w:tcW w:w="2610" w:type="dxa"/>
            <w:vAlign w:val="center"/>
          </w:tcPr>
          <w:p w:rsidR="008924B7" w:rsidRPr="008924B7" w:rsidRDefault="008924B7" w:rsidP="008924B7">
            <w:pPr>
              <w:jc w:val="center"/>
              <w:rPr>
                <w:rFonts w:asciiTheme="majorHAnsi" w:hAnsiTheme="majorHAnsi"/>
                <w:sz w:val="20"/>
                <w:szCs w:val="20"/>
              </w:rPr>
            </w:pPr>
            <w:r w:rsidRPr="008924B7">
              <w:rPr>
                <w:rFonts w:asciiTheme="majorHAnsi" w:hAnsiTheme="majorHAnsi"/>
                <w:sz w:val="20"/>
                <w:szCs w:val="20"/>
              </w:rPr>
              <w:t xml:space="preserve">Research survivors of the </w:t>
            </w:r>
            <w:proofErr w:type="gramStart"/>
            <w:r w:rsidRPr="008924B7">
              <w:rPr>
                <w:rFonts w:asciiTheme="majorHAnsi" w:hAnsiTheme="majorHAnsi"/>
                <w:sz w:val="20"/>
                <w:szCs w:val="20"/>
              </w:rPr>
              <w:t xml:space="preserve">Holocaust </w:t>
            </w:r>
            <w:r>
              <w:rPr>
                <w:rFonts w:asciiTheme="majorHAnsi" w:hAnsiTheme="majorHAnsi"/>
                <w:sz w:val="20"/>
                <w:szCs w:val="20"/>
              </w:rPr>
              <w:t xml:space="preserve"> and</w:t>
            </w:r>
            <w:proofErr w:type="gramEnd"/>
            <w:r>
              <w:rPr>
                <w:rFonts w:asciiTheme="majorHAnsi" w:hAnsiTheme="majorHAnsi"/>
                <w:sz w:val="20"/>
                <w:szCs w:val="20"/>
              </w:rPr>
              <w:t xml:space="preserve"> </w:t>
            </w:r>
            <w:r w:rsidRPr="008924B7">
              <w:rPr>
                <w:rFonts w:asciiTheme="majorHAnsi" w:hAnsiTheme="majorHAnsi"/>
                <w:sz w:val="20"/>
                <w:szCs w:val="20"/>
              </w:rPr>
              <w:t>a variety of WWII propaganda cartoons</w:t>
            </w:r>
          </w:p>
          <w:p w:rsidR="008924B7" w:rsidRDefault="008924B7" w:rsidP="008924B7">
            <w:pPr>
              <w:jc w:val="center"/>
              <w:rPr>
                <w:rFonts w:asciiTheme="majorHAnsi" w:hAnsiTheme="majorHAnsi"/>
                <w:sz w:val="20"/>
                <w:szCs w:val="20"/>
              </w:rPr>
            </w:pPr>
            <w:r w:rsidRPr="008924B7">
              <w:rPr>
                <w:rFonts w:asciiTheme="majorHAnsi" w:hAnsiTheme="majorHAnsi"/>
                <w:sz w:val="20"/>
                <w:szCs w:val="20"/>
              </w:rPr>
              <w:t>Write an argument or present a speech either refuting or supporting the United States’ treatment of American Japanese during WWII</w:t>
            </w:r>
            <w:r>
              <w:rPr>
                <w:rFonts w:asciiTheme="majorHAnsi" w:hAnsiTheme="majorHAnsi"/>
                <w:sz w:val="20"/>
                <w:szCs w:val="20"/>
              </w:rPr>
              <w:t>.</w:t>
            </w:r>
          </w:p>
          <w:p w:rsidR="008924B7" w:rsidRDefault="008924B7" w:rsidP="008924B7">
            <w:pPr>
              <w:jc w:val="center"/>
              <w:rPr>
                <w:rFonts w:asciiTheme="majorHAnsi" w:hAnsiTheme="majorHAnsi"/>
                <w:sz w:val="20"/>
                <w:szCs w:val="20"/>
              </w:rPr>
            </w:pPr>
          </w:p>
          <w:p w:rsidR="001208FA" w:rsidRDefault="008924B7" w:rsidP="0026195A">
            <w:pPr>
              <w:jc w:val="center"/>
              <w:rPr>
                <w:rFonts w:asciiTheme="majorHAnsi" w:hAnsiTheme="majorHAnsi"/>
                <w:sz w:val="20"/>
                <w:szCs w:val="20"/>
              </w:rPr>
            </w:pPr>
            <w:proofErr w:type="spellStart"/>
            <w:r>
              <w:rPr>
                <w:rFonts w:asciiTheme="majorHAnsi" w:hAnsiTheme="majorHAnsi"/>
                <w:i/>
                <w:sz w:val="20"/>
                <w:szCs w:val="20"/>
              </w:rPr>
              <w:t>AQotWF</w:t>
            </w:r>
            <w:proofErr w:type="spellEnd"/>
            <w:r>
              <w:rPr>
                <w:rFonts w:asciiTheme="majorHAnsi" w:hAnsiTheme="majorHAnsi"/>
                <w:sz w:val="20"/>
                <w:szCs w:val="20"/>
              </w:rPr>
              <w:t xml:space="preserve"> Mini-Research Project</w:t>
            </w:r>
          </w:p>
          <w:p w:rsidR="00CC3AEC" w:rsidRPr="0026195A" w:rsidRDefault="00CC3AEC" w:rsidP="0026195A">
            <w:pPr>
              <w:jc w:val="center"/>
              <w:rPr>
                <w:rFonts w:asciiTheme="majorHAnsi" w:hAnsiTheme="majorHAnsi"/>
                <w:sz w:val="20"/>
                <w:szCs w:val="20"/>
              </w:rPr>
            </w:pPr>
          </w:p>
        </w:tc>
        <w:tc>
          <w:tcPr>
            <w:tcW w:w="2610" w:type="dxa"/>
            <w:vAlign w:val="center"/>
          </w:tcPr>
          <w:p w:rsidR="001208FA" w:rsidRDefault="00C906D7" w:rsidP="0026195A">
            <w:pPr>
              <w:jc w:val="center"/>
              <w:rPr>
                <w:rFonts w:asciiTheme="majorHAnsi" w:hAnsiTheme="majorHAnsi"/>
                <w:sz w:val="20"/>
                <w:szCs w:val="20"/>
              </w:rPr>
            </w:pPr>
            <w:r>
              <w:rPr>
                <w:rFonts w:asciiTheme="majorHAnsi" w:hAnsiTheme="majorHAnsi"/>
                <w:i/>
                <w:sz w:val="20"/>
                <w:szCs w:val="20"/>
              </w:rPr>
              <w:t>ALBD</w:t>
            </w:r>
            <w:r>
              <w:rPr>
                <w:rFonts w:asciiTheme="majorHAnsi" w:hAnsiTheme="majorHAnsi"/>
                <w:sz w:val="20"/>
                <w:szCs w:val="20"/>
              </w:rPr>
              <w:t xml:space="preserve"> Mini-Research Project</w:t>
            </w:r>
          </w:p>
          <w:p w:rsidR="00432F1F" w:rsidRDefault="00432F1F" w:rsidP="00730F95">
            <w:pPr>
              <w:jc w:val="center"/>
              <w:rPr>
                <w:rFonts w:asciiTheme="majorHAnsi" w:hAnsiTheme="majorHAnsi"/>
                <w:sz w:val="20"/>
                <w:szCs w:val="20"/>
              </w:rPr>
            </w:pPr>
          </w:p>
          <w:p w:rsidR="00432F1F" w:rsidRPr="00C906D7" w:rsidRDefault="00432F1F" w:rsidP="00432F1F">
            <w:pPr>
              <w:jc w:val="center"/>
              <w:rPr>
                <w:rFonts w:asciiTheme="majorHAnsi" w:hAnsiTheme="majorHAnsi"/>
                <w:sz w:val="20"/>
                <w:szCs w:val="20"/>
              </w:rPr>
            </w:pPr>
          </w:p>
        </w:tc>
        <w:tc>
          <w:tcPr>
            <w:tcW w:w="2610" w:type="dxa"/>
            <w:vAlign w:val="center"/>
          </w:tcPr>
          <w:p w:rsidR="001208FA" w:rsidRPr="00F26376" w:rsidRDefault="0026195A" w:rsidP="00730F95">
            <w:pPr>
              <w:jc w:val="center"/>
              <w:rPr>
                <w:rFonts w:asciiTheme="majorHAnsi" w:hAnsiTheme="majorHAnsi"/>
                <w:b/>
                <w:sz w:val="20"/>
                <w:szCs w:val="20"/>
              </w:rPr>
            </w:pPr>
            <w:proofErr w:type="spellStart"/>
            <w:r>
              <w:rPr>
                <w:rFonts w:asciiTheme="majorHAnsi" w:hAnsiTheme="majorHAnsi"/>
                <w:i/>
                <w:sz w:val="20"/>
                <w:szCs w:val="20"/>
              </w:rPr>
              <w:t>TwM</w:t>
            </w:r>
            <w:proofErr w:type="spellEnd"/>
            <w:r>
              <w:rPr>
                <w:rFonts w:asciiTheme="majorHAnsi" w:hAnsiTheme="majorHAnsi"/>
                <w:i/>
                <w:sz w:val="20"/>
                <w:szCs w:val="20"/>
              </w:rPr>
              <w:t xml:space="preserve"> -S</w:t>
            </w:r>
            <w:r w:rsidRPr="00432F1F">
              <w:rPr>
                <w:rFonts w:asciiTheme="majorHAnsi" w:hAnsiTheme="majorHAnsi"/>
                <w:sz w:val="20"/>
                <w:szCs w:val="20"/>
              </w:rPr>
              <w:t>tudents will also create a PSA (Public Service Announcement) relating to t</w:t>
            </w:r>
            <w:r>
              <w:rPr>
                <w:rFonts w:asciiTheme="majorHAnsi" w:hAnsiTheme="majorHAnsi"/>
                <w:sz w:val="20"/>
                <w:szCs w:val="20"/>
              </w:rPr>
              <w:t>he</w:t>
            </w:r>
            <w:r w:rsidRPr="00432F1F">
              <w:rPr>
                <w:rFonts w:asciiTheme="majorHAnsi" w:hAnsiTheme="majorHAnsi"/>
                <w:sz w:val="20"/>
                <w:szCs w:val="20"/>
              </w:rPr>
              <w:t xml:space="preserve"> theme</w:t>
            </w:r>
            <w:r>
              <w:rPr>
                <w:rFonts w:asciiTheme="majorHAnsi" w:hAnsiTheme="majorHAnsi"/>
                <w:sz w:val="20"/>
                <w:szCs w:val="20"/>
              </w:rPr>
              <w:t xml:space="preserve"> of survival</w:t>
            </w:r>
            <w:r w:rsidRPr="00432F1F">
              <w:rPr>
                <w:rFonts w:asciiTheme="majorHAnsi" w:hAnsiTheme="majorHAnsi"/>
                <w:sz w:val="20"/>
                <w:szCs w:val="20"/>
              </w:rPr>
              <w:t xml:space="preserve"> and will share their PSA's with the public.</w:t>
            </w:r>
          </w:p>
        </w:tc>
      </w:tr>
      <w:tr w:rsidR="001208FA" w:rsidTr="00730F95">
        <w:tc>
          <w:tcPr>
            <w:tcW w:w="2610" w:type="dxa"/>
            <w:vAlign w:val="center"/>
          </w:tcPr>
          <w:p w:rsidR="001208FA" w:rsidRPr="00F26376" w:rsidRDefault="001208FA" w:rsidP="001208FA">
            <w:pPr>
              <w:jc w:val="center"/>
              <w:rPr>
                <w:rFonts w:asciiTheme="majorHAnsi" w:hAnsiTheme="majorHAnsi"/>
                <w:b/>
                <w:sz w:val="20"/>
                <w:szCs w:val="20"/>
              </w:rPr>
            </w:pPr>
            <w:r w:rsidRPr="00F26376">
              <w:rPr>
                <w:rFonts w:asciiTheme="majorHAnsi" w:hAnsiTheme="majorHAnsi"/>
                <w:b/>
                <w:sz w:val="20"/>
                <w:szCs w:val="20"/>
              </w:rPr>
              <w:t>Research-based writing assignments that address or extend the course curriculum.</w:t>
            </w:r>
          </w:p>
        </w:tc>
        <w:tc>
          <w:tcPr>
            <w:tcW w:w="2610" w:type="dxa"/>
            <w:vAlign w:val="center"/>
          </w:tcPr>
          <w:p w:rsidR="001208FA" w:rsidRPr="00F26376" w:rsidRDefault="008924B7" w:rsidP="00730F95">
            <w:pPr>
              <w:jc w:val="center"/>
              <w:rPr>
                <w:rFonts w:asciiTheme="majorHAnsi" w:hAnsiTheme="majorHAnsi"/>
                <w:b/>
                <w:sz w:val="20"/>
                <w:szCs w:val="20"/>
              </w:rPr>
            </w:pPr>
            <w:r w:rsidRPr="00F26376">
              <w:rPr>
                <w:rFonts w:asciiTheme="majorHAnsi" w:hAnsiTheme="majorHAnsi"/>
                <w:b/>
                <w:sz w:val="20"/>
                <w:szCs w:val="20"/>
              </w:rPr>
              <w:t>Research-based writing assignments that address or extend the course curriculum.</w:t>
            </w:r>
          </w:p>
        </w:tc>
        <w:tc>
          <w:tcPr>
            <w:tcW w:w="2610" w:type="dxa"/>
            <w:vAlign w:val="center"/>
          </w:tcPr>
          <w:p w:rsidR="001208FA" w:rsidRPr="00F26376" w:rsidRDefault="00C906D7" w:rsidP="00730F95">
            <w:pPr>
              <w:jc w:val="center"/>
              <w:rPr>
                <w:rFonts w:asciiTheme="majorHAnsi" w:hAnsiTheme="majorHAnsi"/>
                <w:sz w:val="20"/>
                <w:szCs w:val="20"/>
              </w:rPr>
            </w:pPr>
            <w:r w:rsidRPr="00F26376">
              <w:rPr>
                <w:rFonts w:asciiTheme="majorHAnsi" w:hAnsiTheme="majorHAnsi"/>
                <w:b/>
                <w:sz w:val="20"/>
                <w:szCs w:val="20"/>
              </w:rPr>
              <w:t>Research-based writing assignments that address or extend the course curriculum.</w:t>
            </w:r>
          </w:p>
        </w:tc>
        <w:tc>
          <w:tcPr>
            <w:tcW w:w="2610" w:type="dxa"/>
            <w:vAlign w:val="center"/>
          </w:tcPr>
          <w:p w:rsidR="001208FA" w:rsidRPr="00F26376" w:rsidRDefault="001208FA" w:rsidP="00730F95">
            <w:pPr>
              <w:jc w:val="center"/>
              <w:rPr>
                <w:rFonts w:asciiTheme="majorHAnsi" w:hAnsiTheme="majorHAnsi"/>
                <w:sz w:val="20"/>
                <w:szCs w:val="20"/>
              </w:rPr>
            </w:pPr>
          </w:p>
        </w:tc>
      </w:tr>
      <w:tr w:rsidR="001208FA" w:rsidTr="00730F95">
        <w:tc>
          <w:tcPr>
            <w:tcW w:w="2610" w:type="dxa"/>
            <w:vAlign w:val="center"/>
          </w:tcPr>
          <w:p w:rsidR="001208FA" w:rsidRPr="00F26376" w:rsidRDefault="00F26376" w:rsidP="00730F95">
            <w:pPr>
              <w:jc w:val="center"/>
              <w:rPr>
                <w:rFonts w:asciiTheme="majorHAnsi" w:hAnsiTheme="majorHAnsi"/>
                <w:b/>
                <w:sz w:val="20"/>
                <w:szCs w:val="20"/>
              </w:rPr>
            </w:pPr>
            <w:r w:rsidRPr="00F26376">
              <w:rPr>
                <w:rFonts w:asciiTheme="majorHAnsi" w:hAnsiTheme="majorHAnsi"/>
                <w:b/>
                <w:sz w:val="20"/>
                <w:szCs w:val="20"/>
              </w:rPr>
              <w:t>Open-ended investigations in which the student selects the questions and designs the research.</w:t>
            </w:r>
          </w:p>
        </w:tc>
        <w:tc>
          <w:tcPr>
            <w:tcW w:w="2610" w:type="dxa"/>
            <w:vAlign w:val="center"/>
          </w:tcPr>
          <w:p w:rsidR="001208FA" w:rsidRPr="00F26376" w:rsidRDefault="008924B7" w:rsidP="00730F95">
            <w:pPr>
              <w:jc w:val="center"/>
              <w:rPr>
                <w:rFonts w:asciiTheme="majorHAnsi" w:hAnsiTheme="majorHAnsi"/>
                <w:bCs/>
                <w:sz w:val="20"/>
                <w:szCs w:val="20"/>
              </w:rPr>
            </w:pPr>
            <w:r w:rsidRPr="00F26376">
              <w:rPr>
                <w:rFonts w:asciiTheme="majorHAnsi" w:hAnsiTheme="majorHAnsi"/>
                <w:b/>
                <w:sz w:val="20"/>
                <w:szCs w:val="20"/>
              </w:rPr>
              <w:t>Open-ended investigations in which the student selects the questions and designs the research.</w:t>
            </w:r>
          </w:p>
        </w:tc>
        <w:tc>
          <w:tcPr>
            <w:tcW w:w="2610" w:type="dxa"/>
            <w:vAlign w:val="center"/>
          </w:tcPr>
          <w:p w:rsidR="001208FA" w:rsidRPr="00F26376" w:rsidRDefault="00C906D7" w:rsidP="00730F95">
            <w:pPr>
              <w:jc w:val="center"/>
              <w:rPr>
                <w:rFonts w:asciiTheme="majorHAnsi" w:hAnsiTheme="majorHAnsi"/>
                <w:sz w:val="20"/>
                <w:szCs w:val="20"/>
              </w:rPr>
            </w:pPr>
            <w:r w:rsidRPr="00F26376">
              <w:rPr>
                <w:rFonts w:asciiTheme="majorHAnsi" w:hAnsiTheme="majorHAnsi"/>
                <w:b/>
                <w:sz w:val="20"/>
                <w:szCs w:val="20"/>
              </w:rPr>
              <w:t>Open-ended investigations in which the student selects the questions and designs the research.</w:t>
            </w:r>
          </w:p>
        </w:tc>
        <w:tc>
          <w:tcPr>
            <w:tcW w:w="2610" w:type="dxa"/>
            <w:vAlign w:val="center"/>
          </w:tcPr>
          <w:p w:rsidR="001208FA" w:rsidRPr="00F26376" w:rsidRDefault="0026195A" w:rsidP="00730F95">
            <w:pPr>
              <w:jc w:val="center"/>
              <w:rPr>
                <w:rFonts w:asciiTheme="majorHAnsi" w:hAnsiTheme="majorHAnsi"/>
                <w:i/>
                <w:sz w:val="20"/>
                <w:szCs w:val="20"/>
              </w:rPr>
            </w:pPr>
            <w:r w:rsidRPr="00F26376">
              <w:rPr>
                <w:rFonts w:asciiTheme="majorHAnsi" w:hAnsiTheme="majorHAnsi"/>
                <w:b/>
                <w:sz w:val="20"/>
                <w:szCs w:val="20"/>
              </w:rPr>
              <w:t>Open-ended investigations in which the student selects the questions and designs the research.</w:t>
            </w:r>
          </w:p>
        </w:tc>
      </w:tr>
      <w:tr w:rsidR="00F26376" w:rsidTr="00730F95">
        <w:tc>
          <w:tcPr>
            <w:tcW w:w="2610" w:type="dxa"/>
            <w:vAlign w:val="center"/>
          </w:tcPr>
          <w:p w:rsidR="00F26376" w:rsidRPr="00F26376" w:rsidRDefault="00F26376" w:rsidP="00730F95">
            <w:pPr>
              <w:jc w:val="center"/>
              <w:rPr>
                <w:rFonts w:asciiTheme="majorHAnsi" w:hAnsiTheme="majorHAnsi"/>
                <w:b/>
                <w:sz w:val="20"/>
                <w:szCs w:val="20"/>
              </w:rPr>
            </w:pPr>
            <w:r w:rsidRPr="00F26376">
              <w:rPr>
                <w:rFonts w:asciiTheme="majorHAnsi" w:hAnsiTheme="majorHAnsi"/>
                <w:b/>
                <w:sz w:val="20"/>
                <w:szCs w:val="20"/>
              </w:rPr>
              <w:t>Integration of appropriate technology</w:t>
            </w:r>
          </w:p>
        </w:tc>
        <w:tc>
          <w:tcPr>
            <w:tcW w:w="2610" w:type="dxa"/>
            <w:vAlign w:val="center"/>
          </w:tcPr>
          <w:p w:rsidR="00F26376" w:rsidRPr="00F26376" w:rsidRDefault="00F26376" w:rsidP="00730F95">
            <w:pPr>
              <w:jc w:val="center"/>
              <w:rPr>
                <w:rFonts w:asciiTheme="majorHAnsi" w:hAnsiTheme="majorHAnsi"/>
                <w:bCs/>
                <w:sz w:val="20"/>
                <w:szCs w:val="20"/>
              </w:rPr>
            </w:pPr>
          </w:p>
        </w:tc>
        <w:tc>
          <w:tcPr>
            <w:tcW w:w="2610" w:type="dxa"/>
            <w:vAlign w:val="center"/>
          </w:tcPr>
          <w:p w:rsidR="00F26376" w:rsidRPr="00F26376" w:rsidRDefault="00F26376" w:rsidP="0026195A">
            <w:pPr>
              <w:spacing w:before="100" w:beforeAutospacing="1" w:after="100" w:afterAutospacing="1"/>
              <w:rPr>
                <w:rFonts w:asciiTheme="majorHAnsi" w:hAnsiTheme="majorHAnsi"/>
                <w:sz w:val="20"/>
                <w:szCs w:val="20"/>
              </w:rPr>
            </w:pPr>
          </w:p>
        </w:tc>
        <w:tc>
          <w:tcPr>
            <w:tcW w:w="2610" w:type="dxa"/>
            <w:vAlign w:val="center"/>
          </w:tcPr>
          <w:p w:rsidR="00F26376" w:rsidRPr="00F26376" w:rsidRDefault="00CC3AEC" w:rsidP="00730F95">
            <w:pPr>
              <w:jc w:val="center"/>
              <w:rPr>
                <w:rFonts w:asciiTheme="majorHAnsi" w:hAnsiTheme="majorHAnsi"/>
                <w:i/>
                <w:sz w:val="20"/>
                <w:szCs w:val="20"/>
              </w:rPr>
            </w:pPr>
            <w:r>
              <w:rPr>
                <w:rFonts w:asciiTheme="majorHAnsi" w:hAnsiTheme="majorHAnsi" w:cs="Times New Roman"/>
                <w:b/>
                <w:sz w:val="20"/>
                <w:szCs w:val="24"/>
              </w:rPr>
              <w:t>P</w:t>
            </w:r>
            <w:r w:rsidR="0026195A" w:rsidRPr="0026195A">
              <w:rPr>
                <w:rFonts w:asciiTheme="majorHAnsi" w:hAnsiTheme="majorHAnsi" w:cs="Times New Roman"/>
                <w:b/>
                <w:sz w:val="20"/>
                <w:szCs w:val="24"/>
              </w:rPr>
              <w:t>rojects that apply course curriculum to relevant or real- world situations.</w:t>
            </w:r>
          </w:p>
        </w:tc>
      </w:tr>
    </w:tbl>
    <w:p w:rsidR="00F26376" w:rsidRDefault="00F26376" w:rsidP="002F627B">
      <w:pPr>
        <w:spacing w:after="0"/>
        <w:rPr>
          <w:rFonts w:asciiTheme="majorHAnsi" w:hAnsiTheme="majorHAnsi"/>
          <w:i/>
          <w:sz w:val="24"/>
          <w:szCs w:val="24"/>
        </w:rPr>
      </w:pPr>
      <w:r w:rsidRPr="008C66E9">
        <w:rPr>
          <w:rFonts w:asciiTheme="majorHAnsi" w:hAnsiTheme="majorHAnsi"/>
          <w:i/>
          <w:sz w:val="24"/>
          <w:szCs w:val="24"/>
        </w:rPr>
        <w:t>***Some assignments may c</w:t>
      </w:r>
      <w:r>
        <w:rPr>
          <w:rFonts w:asciiTheme="majorHAnsi" w:hAnsiTheme="majorHAnsi"/>
          <w:i/>
          <w:sz w:val="24"/>
          <w:szCs w:val="24"/>
        </w:rPr>
        <w:t>arry over into the next Quarter to be completed***</w:t>
      </w:r>
    </w:p>
    <w:p w:rsidR="009F53CE" w:rsidRPr="00125EEB" w:rsidRDefault="009F53CE" w:rsidP="002F627B">
      <w:pPr>
        <w:spacing w:after="0"/>
        <w:rPr>
          <w:rFonts w:asciiTheme="majorHAnsi" w:hAnsiTheme="majorHAnsi"/>
          <w:b/>
          <w:sz w:val="24"/>
          <w:szCs w:val="24"/>
          <w:u w:val="single"/>
        </w:rPr>
      </w:pPr>
      <w:r w:rsidRPr="00125EEB">
        <w:rPr>
          <w:rFonts w:asciiTheme="majorHAnsi" w:hAnsiTheme="majorHAnsi"/>
          <w:b/>
          <w:sz w:val="24"/>
          <w:szCs w:val="24"/>
          <w:u w:val="single"/>
        </w:rPr>
        <w:t>Renaissance Incentives</w:t>
      </w:r>
    </w:p>
    <w:p w:rsidR="002F627B" w:rsidRPr="00125EEB" w:rsidRDefault="00D25247" w:rsidP="002F627B">
      <w:pPr>
        <w:spacing w:after="0"/>
        <w:rPr>
          <w:rFonts w:asciiTheme="majorHAnsi" w:hAnsiTheme="majorHAnsi"/>
          <w:sz w:val="24"/>
          <w:szCs w:val="24"/>
        </w:rPr>
      </w:pPr>
      <w:r w:rsidRPr="00125EEB">
        <w:rPr>
          <w:rFonts w:asciiTheme="majorHAnsi" w:hAnsiTheme="majorHAnsi"/>
          <w:sz w:val="24"/>
          <w:szCs w:val="24"/>
        </w:rPr>
        <w:t xml:space="preserve">Cardholders will receive these rewards in my classroom each 9-week grading period. </w:t>
      </w:r>
    </w:p>
    <w:p w:rsidR="002F627B" w:rsidRPr="00B83830" w:rsidRDefault="002F627B" w:rsidP="00AB762A">
      <w:pPr>
        <w:spacing w:after="0"/>
        <w:ind w:firstLine="720"/>
        <w:rPr>
          <w:rFonts w:asciiTheme="majorHAnsi" w:hAnsiTheme="majorHAnsi"/>
          <w:sz w:val="24"/>
          <w:szCs w:val="24"/>
        </w:rPr>
      </w:pPr>
      <w:r w:rsidRPr="00125EEB">
        <w:rPr>
          <w:rFonts w:asciiTheme="majorHAnsi" w:hAnsiTheme="majorHAnsi"/>
          <w:b/>
          <w:sz w:val="24"/>
          <w:szCs w:val="24"/>
        </w:rPr>
        <w:t>Blue Card</w:t>
      </w:r>
      <w:r w:rsidRPr="00125EEB">
        <w:rPr>
          <w:rFonts w:asciiTheme="majorHAnsi" w:hAnsiTheme="majorHAnsi"/>
          <w:b/>
          <w:sz w:val="24"/>
          <w:szCs w:val="24"/>
        </w:rPr>
        <w:tab/>
      </w:r>
      <w:r w:rsidR="00353D5D">
        <w:rPr>
          <w:rFonts w:asciiTheme="majorHAnsi" w:hAnsiTheme="majorHAnsi"/>
          <w:sz w:val="24"/>
          <w:szCs w:val="24"/>
        </w:rPr>
        <w:t>Lowest Grade Dropped, Homework Pass, &amp; Treat</w:t>
      </w:r>
    </w:p>
    <w:p w:rsidR="002F627B" w:rsidRPr="00B83830" w:rsidRDefault="002F627B" w:rsidP="00AB762A">
      <w:pPr>
        <w:spacing w:after="0"/>
        <w:ind w:firstLine="720"/>
        <w:rPr>
          <w:rFonts w:asciiTheme="majorHAnsi" w:hAnsiTheme="majorHAnsi"/>
          <w:sz w:val="24"/>
          <w:szCs w:val="24"/>
        </w:rPr>
      </w:pPr>
      <w:r w:rsidRPr="00125EEB">
        <w:rPr>
          <w:rFonts w:asciiTheme="majorHAnsi" w:hAnsiTheme="majorHAnsi"/>
          <w:b/>
          <w:sz w:val="24"/>
          <w:szCs w:val="24"/>
        </w:rPr>
        <w:t>White Card</w:t>
      </w:r>
      <w:r w:rsidRPr="00125EEB">
        <w:rPr>
          <w:rFonts w:asciiTheme="majorHAnsi" w:hAnsiTheme="majorHAnsi"/>
          <w:b/>
          <w:sz w:val="24"/>
          <w:szCs w:val="24"/>
        </w:rPr>
        <w:tab/>
      </w:r>
      <w:r w:rsidR="00353D5D">
        <w:rPr>
          <w:rFonts w:asciiTheme="majorHAnsi" w:hAnsiTheme="majorHAnsi"/>
          <w:sz w:val="24"/>
          <w:szCs w:val="24"/>
        </w:rPr>
        <w:t>Lowest Quiz Dropped, Homework Pass, &amp; Treat</w:t>
      </w:r>
    </w:p>
    <w:p w:rsidR="002F627B" w:rsidRPr="00B83830" w:rsidRDefault="002F627B" w:rsidP="00AB762A">
      <w:pPr>
        <w:spacing w:after="0"/>
        <w:ind w:firstLine="720"/>
        <w:rPr>
          <w:rFonts w:asciiTheme="majorHAnsi" w:hAnsiTheme="majorHAnsi"/>
          <w:sz w:val="24"/>
          <w:szCs w:val="24"/>
        </w:rPr>
      </w:pPr>
      <w:r w:rsidRPr="00125EEB">
        <w:rPr>
          <w:rFonts w:asciiTheme="majorHAnsi" w:hAnsiTheme="majorHAnsi"/>
          <w:b/>
          <w:sz w:val="24"/>
          <w:szCs w:val="24"/>
        </w:rPr>
        <w:t>Black Card</w:t>
      </w:r>
      <w:r w:rsidRPr="00125EEB">
        <w:rPr>
          <w:rFonts w:asciiTheme="majorHAnsi" w:hAnsiTheme="majorHAnsi"/>
          <w:b/>
          <w:sz w:val="24"/>
          <w:szCs w:val="24"/>
        </w:rPr>
        <w:tab/>
      </w:r>
      <w:r w:rsidR="00353D5D">
        <w:rPr>
          <w:rFonts w:asciiTheme="majorHAnsi" w:hAnsiTheme="majorHAnsi"/>
          <w:sz w:val="24"/>
          <w:szCs w:val="24"/>
        </w:rPr>
        <w:t>Sit with a Friend, Homework Pass, &amp; Treat</w:t>
      </w:r>
    </w:p>
    <w:p w:rsidR="00FB3490" w:rsidRDefault="002F627B" w:rsidP="00FB3490">
      <w:pPr>
        <w:spacing w:after="0"/>
        <w:ind w:firstLine="720"/>
        <w:rPr>
          <w:rFonts w:asciiTheme="majorHAnsi" w:hAnsiTheme="majorHAnsi"/>
          <w:sz w:val="24"/>
          <w:szCs w:val="24"/>
        </w:rPr>
      </w:pPr>
      <w:r w:rsidRPr="00125EEB">
        <w:rPr>
          <w:rFonts w:asciiTheme="majorHAnsi" w:hAnsiTheme="majorHAnsi"/>
          <w:b/>
          <w:sz w:val="24"/>
          <w:szCs w:val="24"/>
        </w:rPr>
        <w:t>Gray Card</w:t>
      </w:r>
      <w:r>
        <w:rPr>
          <w:rFonts w:asciiTheme="majorHAnsi" w:hAnsiTheme="majorHAnsi"/>
          <w:b/>
          <w:sz w:val="24"/>
          <w:szCs w:val="24"/>
        </w:rPr>
        <w:tab/>
      </w:r>
      <w:r w:rsidR="00353D5D">
        <w:rPr>
          <w:rFonts w:asciiTheme="majorHAnsi" w:hAnsiTheme="majorHAnsi"/>
          <w:sz w:val="24"/>
          <w:szCs w:val="24"/>
        </w:rPr>
        <w:t xml:space="preserve">Lowest Test Dropped, Homework Pass, &amp; Treat </w:t>
      </w:r>
    </w:p>
    <w:p w:rsidR="00353D5D" w:rsidRDefault="00353D5D" w:rsidP="00FB3490">
      <w:pPr>
        <w:spacing w:after="0"/>
        <w:ind w:firstLine="720"/>
        <w:rPr>
          <w:rFonts w:asciiTheme="majorHAnsi" w:hAnsiTheme="majorHAnsi"/>
          <w:sz w:val="24"/>
          <w:szCs w:val="24"/>
        </w:rPr>
      </w:pPr>
    </w:p>
    <w:p w:rsidR="00353D5D" w:rsidRDefault="00353D5D" w:rsidP="00353D5D">
      <w:pPr>
        <w:spacing w:after="0"/>
        <w:rPr>
          <w:rFonts w:asciiTheme="majorHAnsi" w:hAnsiTheme="majorHAnsi"/>
          <w:sz w:val="24"/>
          <w:szCs w:val="24"/>
        </w:rPr>
      </w:pPr>
      <w:r>
        <w:rPr>
          <w:rFonts w:asciiTheme="majorHAnsi" w:hAnsiTheme="majorHAnsi"/>
          <w:sz w:val="24"/>
          <w:szCs w:val="24"/>
        </w:rPr>
        <w:t>Cardholders may receive additional incentives at the teacher’s discretion.</w:t>
      </w:r>
    </w:p>
    <w:p w:rsidR="00674924" w:rsidRDefault="009F53CE" w:rsidP="00FB3490">
      <w:pPr>
        <w:spacing w:after="0"/>
        <w:ind w:firstLine="720"/>
        <w:rPr>
          <w:rFonts w:asciiTheme="majorHAnsi" w:hAnsiTheme="majorHAnsi"/>
          <w:sz w:val="24"/>
          <w:szCs w:val="24"/>
        </w:rPr>
      </w:pPr>
      <w:r w:rsidRPr="00125EEB">
        <w:rPr>
          <w:rFonts w:asciiTheme="majorHAnsi" w:hAnsiTheme="majorHAnsi"/>
          <w:b/>
          <w:sz w:val="24"/>
          <w:szCs w:val="24"/>
        </w:rPr>
        <w:tab/>
      </w:r>
    </w:p>
    <w:p w:rsidR="00D13A8F" w:rsidRPr="00125EEB" w:rsidRDefault="00D13A8F" w:rsidP="000C0613">
      <w:pPr>
        <w:spacing w:after="0"/>
        <w:rPr>
          <w:rFonts w:asciiTheme="majorHAnsi" w:hAnsiTheme="majorHAnsi"/>
          <w:sz w:val="24"/>
          <w:szCs w:val="24"/>
        </w:rPr>
      </w:pPr>
      <w:r w:rsidRPr="00125EEB">
        <w:rPr>
          <w:rFonts w:asciiTheme="majorHAnsi" w:hAnsiTheme="majorHAnsi"/>
          <w:b/>
          <w:sz w:val="24"/>
          <w:szCs w:val="24"/>
          <w:u w:val="single"/>
        </w:rPr>
        <w:t>Supplies</w:t>
      </w:r>
    </w:p>
    <w:p w:rsidR="0045585E" w:rsidRDefault="0045585E" w:rsidP="00D13A8F">
      <w:pPr>
        <w:spacing w:after="0" w:line="240" w:lineRule="auto"/>
        <w:rPr>
          <w:rFonts w:asciiTheme="majorHAnsi" w:hAnsiTheme="majorHAnsi"/>
          <w:sz w:val="24"/>
          <w:szCs w:val="24"/>
        </w:rPr>
        <w:sectPr w:rsidR="0045585E" w:rsidSect="00F167E4">
          <w:headerReference w:type="default" r:id="rId10"/>
          <w:footerReference w:type="default" r:id="rId11"/>
          <w:type w:val="continuous"/>
          <w:pgSz w:w="12240" w:h="15840"/>
          <w:pgMar w:top="1008" w:right="936" w:bottom="792" w:left="1080" w:header="720" w:footer="720" w:gutter="0"/>
          <w:cols w:space="720"/>
          <w:docGrid w:linePitch="360"/>
        </w:sectPr>
      </w:pPr>
    </w:p>
    <w:p w:rsidR="00D13A8F" w:rsidRPr="0045585E" w:rsidRDefault="00121488" w:rsidP="0045585E">
      <w:pPr>
        <w:pStyle w:val="ListParagraph"/>
        <w:numPr>
          <w:ilvl w:val="0"/>
          <w:numId w:val="8"/>
        </w:numPr>
        <w:spacing w:after="0" w:line="240" w:lineRule="auto"/>
        <w:rPr>
          <w:rFonts w:asciiTheme="majorHAnsi" w:hAnsiTheme="majorHAnsi"/>
          <w:sz w:val="24"/>
          <w:szCs w:val="24"/>
        </w:rPr>
      </w:pPr>
      <w:r w:rsidRPr="0045585E">
        <w:rPr>
          <w:rFonts w:asciiTheme="majorHAnsi" w:hAnsiTheme="majorHAnsi"/>
          <w:sz w:val="24"/>
          <w:szCs w:val="24"/>
        </w:rPr>
        <w:t>3-ring binder</w:t>
      </w:r>
      <w:r w:rsidR="006E6879" w:rsidRPr="0045585E">
        <w:rPr>
          <w:rFonts w:asciiTheme="majorHAnsi" w:hAnsiTheme="majorHAnsi"/>
          <w:sz w:val="24"/>
          <w:szCs w:val="24"/>
        </w:rPr>
        <w:t xml:space="preserve"> (Recommend 1 in.)</w:t>
      </w:r>
    </w:p>
    <w:p w:rsidR="00A42F08" w:rsidRPr="0045585E" w:rsidRDefault="00E246BF" w:rsidP="0045585E">
      <w:pPr>
        <w:pStyle w:val="ListParagraph"/>
        <w:numPr>
          <w:ilvl w:val="0"/>
          <w:numId w:val="8"/>
        </w:numPr>
        <w:spacing w:after="0" w:line="240" w:lineRule="auto"/>
        <w:rPr>
          <w:rFonts w:asciiTheme="majorHAnsi" w:hAnsiTheme="majorHAnsi"/>
          <w:sz w:val="24"/>
          <w:szCs w:val="24"/>
        </w:rPr>
      </w:pPr>
      <w:r>
        <w:rPr>
          <w:rFonts w:asciiTheme="majorHAnsi" w:hAnsiTheme="majorHAnsi"/>
          <w:sz w:val="24"/>
          <w:szCs w:val="24"/>
        </w:rPr>
        <w:t>Pack of Dividers (8)</w:t>
      </w:r>
    </w:p>
    <w:p w:rsidR="00121488" w:rsidRPr="0045585E" w:rsidRDefault="00353D5D" w:rsidP="0045585E">
      <w:pPr>
        <w:pStyle w:val="ListParagraph"/>
        <w:numPr>
          <w:ilvl w:val="0"/>
          <w:numId w:val="8"/>
        </w:numPr>
        <w:spacing w:after="0" w:line="240" w:lineRule="auto"/>
        <w:rPr>
          <w:rFonts w:asciiTheme="majorHAnsi" w:hAnsiTheme="majorHAnsi"/>
          <w:sz w:val="24"/>
          <w:szCs w:val="24"/>
        </w:rPr>
      </w:pPr>
      <w:r>
        <w:rPr>
          <w:rFonts w:asciiTheme="majorHAnsi" w:hAnsiTheme="majorHAnsi"/>
          <w:sz w:val="24"/>
          <w:szCs w:val="24"/>
        </w:rPr>
        <w:t>Loose-L</w:t>
      </w:r>
      <w:r w:rsidR="00121488" w:rsidRPr="0045585E">
        <w:rPr>
          <w:rFonts w:asciiTheme="majorHAnsi" w:hAnsiTheme="majorHAnsi"/>
          <w:sz w:val="24"/>
          <w:szCs w:val="24"/>
        </w:rPr>
        <w:t xml:space="preserve">eaf </w:t>
      </w:r>
      <w:r w:rsidR="00A42F08" w:rsidRPr="0045585E">
        <w:rPr>
          <w:rFonts w:asciiTheme="majorHAnsi" w:hAnsiTheme="majorHAnsi"/>
          <w:sz w:val="24"/>
          <w:szCs w:val="24"/>
        </w:rPr>
        <w:t>College-Ruled Notebook P</w:t>
      </w:r>
      <w:r w:rsidR="00121488" w:rsidRPr="0045585E">
        <w:rPr>
          <w:rFonts w:asciiTheme="majorHAnsi" w:hAnsiTheme="majorHAnsi"/>
          <w:sz w:val="24"/>
          <w:szCs w:val="24"/>
        </w:rPr>
        <w:t>aper</w:t>
      </w:r>
    </w:p>
    <w:p w:rsidR="00121488" w:rsidRPr="0045585E" w:rsidRDefault="00A42F08" w:rsidP="0045585E">
      <w:pPr>
        <w:pStyle w:val="ListParagraph"/>
        <w:numPr>
          <w:ilvl w:val="0"/>
          <w:numId w:val="8"/>
        </w:numPr>
        <w:spacing w:after="0" w:line="240" w:lineRule="auto"/>
        <w:rPr>
          <w:rFonts w:asciiTheme="majorHAnsi" w:hAnsiTheme="majorHAnsi"/>
          <w:sz w:val="24"/>
          <w:szCs w:val="24"/>
        </w:rPr>
      </w:pPr>
      <w:r w:rsidRPr="0045585E">
        <w:rPr>
          <w:rFonts w:asciiTheme="majorHAnsi" w:hAnsiTheme="majorHAnsi"/>
          <w:sz w:val="24"/>
          <w:szCs w:val="24"/>
        </w:rPr>
        <w:t>Blue or Black Ink Pens</w:t>
      </w:r>
    </w:p>
    <w:p w:rsidR="00A42F08" w:rsidRPr="0045585E" w:rsidRDefault="00A42F08" w:rsidP="0045585E">
      <w:pPr>
        <w:pStyle w:val="ListParagraph"/>
        <w:numPr>
          <w:ilvl w:val="0"/>
          <w:numId w:val="8"/>
        </w:numPr>
        <w:spacing w:after="0" w:line="240" w:lineRule="auto"/>
        <w:rPr>
          <w:rFonts w:asciiTheme="majorHAnsi" w:hAnsiTheme="majorHAnsi"/>
          <w:sz w:val="24"/>
          <w:szCs w:val="24"/>
        </w:rPr>
      </w:pPr>
      <w:r w:rsidRPr="0045585E">
        <w:rPr>
          <w:rFonts w:asciiTheme="majorHAnsi" w:hAnsiTheme="majorHAnsi"/>
          <w:sz w:val="24"/>
          <w:szCs w:val="24"/>
        </w:rPr>
        <w:t>No. 2 Pencils</w:t>
      </w:r>
    </w:p>
    <w:p w:rsidR="00121488" w:rsidRDefault="00A42F08" w:rsidP="0045585E">
      <w:pPr>
        <w:pStyle w:val="ListParagraph"/>
        <w:numPr>
          <w:ilvl w:val="0"/>
          <w:numId w:val="8"/>
        </w:numPr>
        <w:spacing w:after="0" w:line="240" w:lineRule="auto"/>
        <w:rPr>
          <w:rFonts w:asciiTheme="majorHAnsi" w:hAnsiTheme="majorHAnsi"/>
          <w:sz w:val="24"/>
          <w:szCs w:val="24"/>
        </w:rPr>
      </w:pPr>
      <w:r w:rsidRPr="0045585E">
        <w:rPr>
          <w:rFonts w:asciiTheme="majorHAnsi" w:hAnsiTheme="majorHAnsi"/>
          <w:sz w:val="24"/>
          <w:szCs w:val="24"/>
        </w:rPr>
        <w:t>Composition Notebook</w:t>
      </w:r>
    </w:p>
    <w:p w:rsidR="00FB3490" w:rsidRPr="0045585E" w:rsidRDefault="00FB3490" w:rsidP="0045585E">
      <w:pPr>
        <w:pStyle w:val="ListParagraph"/>
        <w:numPr>
          <w:ilvl w:val="0"/>
          <w:numId w:val="8"/>
        </w:numPr>
        <w:spacing w:after="0" w:line="240" w:lineRule="auto"/>
        <w:rPr>
          <w:rFonts w:asciiTheme="majorHAnsi" w:hAnsiTheme="majorHAnsi"/>
          <w:sz w:val="24"/>
          <w:szCs w:val="24"/>
        </w:rPr>
      </w:pPr>
      <w:r>
        <w:rPr>
          <w:rFonts w:asciiTheme="majorHAnsi" w:hAnsiTheme="majorHAnsi"/>
          <w:sz w:val="24"/>
          <w:szCs w:val="24"/>
        </w:rPr>
        <w:t>Folder with Prongs</w:t>
      </w:r>
    </w:p>
    <w:p w:rsidR="004C40D8" w:rsidRDefault="004C40D8" w:rsidP="00121488">
      <w:pPr>
        <w:pStyle w:val="ListParagraph"/>
        <w:numPr>
          <w:ilvl w:val="0"/>
          <w:numId w:val="8"/>
        </w:numPr>
        <w:spacing w:after="0" w:line="240" w:lineRule="auto"/>
        <w:rPr>
          <w:rFonts w:asciiTheme="majorHAnsi" w:hAnsiTheme="majorHAnsi"/>
          <w:sz w:val="24"/>
          <w:szCs w:val="24"/>
        </w:rPr>
      </w:pPr>
      <w:r>
        <w:rPr>
          <w:rFonts w:asciiTheme="majorHAnsi" w:hAnsiTheme="majorHAnsi"/>
          <w:sz w:val="24"/>
          <w:szCs w:val="24"/>
        </w:rPr>
        <w:t>Post-It Notes</w:t>
      </w:r>
    </w:p>
    <w:p w:rsidR="00353D5D" w:rsidRDefault="008C66E9" w:rsidP="00353D5D">
      <w:pPr>
        <w:pStyle w:val="ListParagraph"/>
        <w:numPr>
          <w:ilvl w:val="0"/>
          <w:numId w:val="8"/>
        </w:numPr>
        <w:spacing w:after="0" w:line="240" w:lineRule="auto"/>
        <w:rPr>
          <w:rFonts w:asciiTheme="majorHAnsi" w:hAnsiTheme="majorHAnsi"/>
          <w:sz w:val="24"/>
          <w:szCs w:val="24"/>
        </w:rPr>
      </w:pPr>
      <w:r>
        <w:rPr>
          <w:rFonts w:asciiTheme="majorHAnsi" w:hAnsiTheme="majorHAnsi"/>
          <w:sz w:val="24"/>
          <w:szCs w:val="24"/>
        </w:rPr>
        <w:t xml:space="preserve">Highlighters </w:t>
      </w:r>
      <w:r w:rsidR="00353D5D">
        <w:rPr>
          <w:rFonts w:asciiTheme="majorHAnsi" w:hAnsiTheme="majorHAnsi"/>
          <w:sz w:val="24"/>
          <w:szCs w:val="24"/>
        </w:rPr>
        <w:t>(4 Colors)</w:t>
      </w:r>
    </w:p>
    <w:p w:rsidR="00353D5D" w:rsidRDefault="00353D5D" w:rsidP="00353D5D">
      <w:pPr>
        <w:pStyle w:val="ListParagraph"/>
        <w:numPr>
          <w:ilvl w:val="0"/>
          <w:numId w:val="8"/>
        </w:numPr>
        <w:spacing w:after="0" w:line="240" w:lineRule="auto"/>
        <w:rPr>
          <w:rFonts w:asciiTheme="majorHAnsi" w:hAnsiTheme="majorHAnsi"/>
          <w:sz w:val="24"/>
          <w:szCs w:val="24"/>
        </w:rPr>
      </w:pPr>
      <w:r>
        <w:rPr>
          <w:rFonts w:asciiTheme="majorHAnsi" w:hAnsiTheme="majorHAnsi"/>
          <w:sz w:val="24"/>
          <w:szCs w:val="24"/>
        </w:rPr>
        <w:t>Index Cards</w:t>
      </w:r>
    </w:p>
    <w:p w:rsidR="00353D5D" w:rsidRPr="00353D5D" w:rsidRDefault="00353D5D" w:rsidP="00353D5D">
      <w:pPr>
        <w:pStyle w:val="ListParagraph"/>
        <w:numPr>
          <w:ilvl w:val="0"/>
          <w:numId w:val="8"/>
        </w:numPr>
        <w:spacing w:after="0" w:line="240" w:lineRule="auto"/>
        <w:rPr>
          <w:rFonts w:asciiTheme="majorHAnsi" w:hAnsiTheme="majorHAnsi"/>
          <w:sz w:val="24"/>
          <w:szCs w:val="24"/>
        </w:rPr>
        <w:sectPr w:rsidR="00353D5D" w:rsidRPr="00353D5D" w:rsidSect="0045585E">
          <w:type w:val="continuous"/>
          <w:pgSz w:w="12240" w:h="15840"/>
          <w:pgMar w:top="1008" w:right="936" w:bottom="792" w:left="1080" w:header="720" w:footer="720" w:gutter="0"/>
          <w:cols w:num="2" w:space="720"/>
          <w:docGrid w:linePitch="360"/>
        </w:sectPr>
      </w:pPr>
    </w:p>
    <w:p w:rsidR="00121488" w:rsidRPr="00125EEB" w:rsidRDefault="00121488" w:rsidP="00121488">
      <w:pPr>
        <w:spacing w:after="0" w:line="240" w:lineRule="auto"/>
        <w:rPr>
          <w:rFonts w:asciiTheme="majorHAnsi" w:hAnsiTheme="majorHAnsi"/>
          <w:sz w:val="24"/>
          <w:szCs w:val="24"/>
        </w:rPr>
      </w:pPr>
    </w:p>
    <w:p w:rsidR="00485787" w:rsidRDefault="00485787" w:rsidP="00485787">
      <w:pPr>
        <w:spacing w:after="0" w:line="240" w:lineRule="auto"/>
        <w:rPr>
          <w:rFonts w:asciiTheme="majorHAnsi" w:hAnsiTheme="majorHAnsi"/>
          <w:b/>
          <w:sz w:val="24"/>
          <w:szCs w:val="24"/>
          <w:u w:val="single"/>
        </w:rPr>
      </w:pPr>
      <w:r w:rsidRPr="00125EEB">
        <w:rPr>
          <w:rFonts w:asciiTheme="majorHAnsi" w:hAnsiTheme="majorHAnsi"/>
          <w:b/>
          <w:sz w:val="24"/>
          <w:szCs w:val="24"/>
          <w:u w:val="single"/>
        </w:rPr>
        <w:t>Tardy Policy:</w:t>
      </w:r>
    </w:p>
    <w:p w:rsidR="00485787" w:rsidRPr="00AB762A" w:rsidRDefault="00485787" w:rsidP="00485787">
      <w:pPr>
        <w:spacing w:after="0" w:line="240" w:lineRule="auto"/>
        <w:rPr>
          <w:rFonts w:asciiTheme="majorHAnsi" w:hAnsiTheme="majorHAnsi"/>
          <w:b/>
          <w:sz w:val="24"/>
          <w:szCs w:val="24"/>
          <w:u w:val="single"/>
        </w:rPr>
      </w:pPr>
      <w:r w:rsidRPr="00125EEB">
        <w:rPr>
          <w:rFonts w:asciiTheme="majorHAnsi" w:hAnsiTheme="majorHAnsi"/>
          <w:sz w:val="24"/>
          <w:szCs w:val="24"/>
        </w:rPr>
        <w:t>Regular attendance is necessary for successful completion of this course.  You are expected to be in class and in your seat when the bell rings.</w:t>
      </w:r>
    </w:p>
    <w:p w:rsidR="00485787" w:rsidRDefault="00485787" w:rsidP="00D617A3">
      <w:pPr>
        <w:spacing w:after="0" w:line="240" w:lineRule="auto"/>
        <w:rPr>
          <w:rFonts w:asciiTheme="majorHAnsi" w:hAnsiTheme="majorHAnsi"/>
          <w:b/>
          <w:sz w:val="24"/>
          <w:szCs w:val="24"/>
          <w:u w:val="single"/>
        </w:rPr>
      </w:pPr>
    </w:p>
    <w:p w:rsidR="00485787" w:rsidRPr="00125EEB" w:rsidRDefault="00485787" w:rsidP="00485787">
      <w:pPr>
        <w:spacing w:after="0" w:line="240" w:lineRule="auto"/>
        <w:rPr>
          <w:rFonts w:asciiTheme="majorHAnsi" w:hAnsiTheme="majorHAnsi"/>
          <w:sz w:val="24"/>
          <w:szCs w:val="24"/>
        </w:rPr>
      </w:pPr>
      <w:r w:rsidRPr="00125EEB">
        <w:rPr>
          <w:rFonts w:asciiTheme="majorHAnsi" w:hAnsiTheme="majorHAnsi"/>
          <w:b/>
          <w:sz w:val="24"/>
          <w:szCs w:val="24"/>
          <w:u w:val="single"/>
        </w:rPr>
        <w:t>Cell Phone Usage:</w:t>
      </w:r>
      <w:r w:rsidRPr="00125EEB">
        <w:rPr>
          <w:rFonts w:asciiTheme="majorHAnsi" w:hAnsiTheme="majorHAnsi"/>
          <w:sz w:val="24"/>
          <w:szCs w:val="24"/>
        </w:rPr>
        <w:tab/>
      </w:r>
    </w:p>
    <w:p w:rsidR="00485787" w:rsidRDefault="00485787" w:rsidP="00485787">
      <w:pPr>
        <w:spacing w:after="0" w:line="240" w:lineRule="auto"/>
        <w:rPr>
          <w:rFonts w:asciiTheme="majorHAnsi" w:hAnsiTheme="majorHAnsi"/>
          <w:sz w:val="24"/>
          <w:szCs w:val="24"/>
        </w:rPr>
      </w:pPr>
      <w:r w:rsidRPr="00125EEB">
        <w:rPr>
          <w:rFonts w:asciiTheme="majorHAnsi" w:hAnsiTheme="majorHAnsi"/>
          <w:sz w:val="24"/>
          <w:szCs w:val="24"/>
        </w:rPr>
        <w:t xml:space="preserve">No use of cell phones. Cell phones may be used at times for instructional purposes in this classroom as determined by </w:t>
      </w:r>
      <w:r w:rsidR="008710C8">
        <w:rPr>
          <w:rFonts w:asciiTheme="majorHAnsi" w:hAnsiTheme="majorHAnsi"/>
          <w:sz w:val="24"/>
          <w:szCs w:val="24"/>
        </w:rPr>
        <w:t>the teacher</w:t>
      </w:r>
      <w:r w:rsidRPr="00125EEB">
        <w:rPr>
          <w:rFonts w:asciiTheme="majorHAnsi" w:hAnsiTheme="majorHAnsi"/>
          <w:sz w:val="24"/>
          <w:szCs w:val="24"/>
        </w:rPr>
        <w:t xml:space="preserve">. </w:t>
      </w:r>
    </w:p>
    <w:p w:rsidR="00485787" w:rsidRPr="00125EEB" w:rsidRDefault="00485787" w:rsidP="00485787">
      <w:pPr>
        <w:spacing w:after="0" w:line="240" w:lineRule="auto"/>
        <w:rPr>
          <w:rFonts w:asciiTheme="majorHAnsi" w:hAnsiTheme="majorHAnsi"/>
          <w:sz w:val="24"/>
          <w:szCs w:val="24"/>
        </w:rPr>
      </w:pPr>
    </w:p>
    <w:p w:rsidR="00485787" w:rsidRPr="00125EEB" w:rsidRDefault="00485787" w:rsidP="00485787">
      <w:pPr>
        <w:spacing w:after="0" w:line="240" w:lineRule="auto"/>
        <w:rPr>
          <w:rFonts w:asciiTheme="majorHAnsi" w:hAnsiTheme="majorHAnsi"/>
          <w:b/>
          <w:sz w:val="24"/>
          <w:szCs w:val="24"/>
          <w:u w:val="single"/>
        </w:rPr>
      </w:pPr>
      <w:r w:rsidRPr="00125EEB">
        <w:rPr>
          <w:rFonts w:asciiTheme="majorHAnsi" w:hAnsiTheme="majorHAnsi"/>
          <w:b/>
          <w:sz w:val="24"/>
          <w:szCs w:val="24"/>
          <w:u w:val="single"/>
        </w:rPr>
        <w:t>Food and Drink:</w:t>
      </w:r>
    </w:p>
    <w:p w:rsidR="00485787" w:rsidRPr="008710C8" w:rsidRDefault="00485787" w:rsidP="00D617A3">
      <w:pPr>
        <w:spacing w:after="0" w:line="240" w:lineRule="auto"/>
        <w:rPr>
          <w:rFonts w:asciiTheme="majorHAnsi" w:hAnsiTheme="majorHAnsi"/>
          <w:sz w:val="24"/>
          <w:szCs w:val="24"/>
        </w:rPr>
      </w:pPr>
      <w:r w:rsidRPr="00125EEB">
        <w:rPr>
          <w:rFonts w:asciiTheme="majorHAnsi" w:hAnsiTheme="majorHAnsi"/>
          <w:sz w:val="24"/>
          <w:szCs w:val="24"/>
        </w:rPr>
        <w:t xml:space="preserve">Finish all food and drinks before entering the classroom.  </w:t>
      </w:r>
      <w:r w:rsidRPr="00125EEB">
        <w:rPr>
          <w:rFonts w:asciiTheme="majorHAnsi" w:hAnsiTheme="majorHAnsi"/>
          <w:b/>
          <w:sz w:val="24"/>
          <w:szCs w:val="24"/>
        </w:rPr>
        <w:t xml:space="preserve">ONLY </w:t>
      </w:r>
      <w:r w:rsidRPr="00125EEB">
        <w:rPr>
          <w:rFonts w:asciiTheme="majorHAnsi" w:hAnsiTheme="majorHAnsi"/>
          <w:sz w:val="24"/>
          <w:szCs w:val="24"/>
        </w:rPr>
        <w:t>bottled water is allowed.</w:t>
      </w:r>
      <w:r w:rsidR="008710C8">
        <w:rPr>
          <w:rFonts w:asciiTheme="majorHAnsi" w:hAnsiTheme="majorHAnsi"/>
          <w:sz w:val="24"/>
          <w:szCs w:val="24"/>
        </w:rPr>
        <w:t xml:space="preserve">  </w:t>
      </w:r>
      <w:r w:rsidR="008710C8">
        <w:rPr>
          <w:rFonts w:asciiTheme="majorHAnsi" w:hAnsiTheme="majorHAnsi"/>
          <w:b/>
          <w:sz w:val="24"/>
          <w:szCs w:val="24"/>
        </w:rPr>
        <w:t>NO GUM OR CANDY.</w:t>
      </w:r>
    </w:p>
    <w:p w:rsidR="008C66E9" w:rsidRDefault="008C66E9" w:rsidP="00D617A3">
      <w:pPr>
        <w:spacing w:after="0" w:line="240" w:lineRule="auto"/>
        <w:rPr>
          <w:rFonts w:asciiTheme="majorHAnsi" w:hAnsiTheme="majorHAnsi"/>
          <w:b/>
          <w:sz w:val="24"/>
          <w:szCs w:val="24"/>
          <w:u w:val="single"/>
        </w:rPr>
      </w:pPr>
    </w:p>
    <w:p w:rsidR="00D617A3" w:rsidRPr="00125EEB" w:rsidRDefault="00D617A3" w:rsidP="00D617A3">
      <w:pPr>
        <w:spacing w:after="0" w:line="240" w:lineRule="auto"/>
        <w:rPr>
          <w:rFonts w:asciiTheme="majorHAnsi" w:hAnsiTheme="majorHAnsi"/>
          <w:b/>
          <w:sz w:val="24"/>
          <w:szCs w:val="24"/>
          <w:u w:val="single"/>
        </w:rPr>
      </w:pPr>
      <w:r w:rsidRPr="00125EEB">
        <w:rPr>
          <w:rFonts w:asciiTheme="majorHAnsi" w:hAnsiTheme="majorHAnsi"/>
          <w:b/>
          <w:sz w:val="24"/>
          <w:szCs w:val="24"/>
          <w:u w:val="single"/>
        </w:rPr>
        <w:t>Make-Up</w:t>
      </w:r>
      <w:r w:rsidR="00087F97" w:rsidRPr="00125EEB">
        <w:rPr>
          <w:rFonts w:asciiTheme="majorHAnsi" w:hAnsiTheme="majorHAnsi"/>
          <w:b/>
          <w:sz w:val="24"/>
          <w:szCs w:val="24"/>
          <w:u w:val="single"/>
        </w:rPr>
        <w:t xml:space="preserve"> Work:</w:t>
      </w:r>
    </w:p>
    <w:p w:rsidR="00087F97" w:rsidRDefault="00D617A3" w:rsidP="00D617A3">
      <w:pPr>
        <w:spacing w:after="0" w:line="240" w:lineRule="auto"/>
        <w:rPr>
          <w:rFonts w:asciiTheme="majorHAnsi" w:hAnsiTheme="majorHAnsi"/>
          <w:sz w:val="24"/>
          <w:szCs w:val="24"/>
        </w:rPr>
      </w:pPr>
      <w:r w:rsidRPr="00125EEB">
        <w:rPr>
          <w:rFonts w:asciiTheme="majorHAnsi" w:hAnsiTheme="majorHAnsi"/>
          <w:sz w:val="24"/>
          <w:szCs w:val="24"/>
        </w:rPr>
        <w:t xml:space="preserve">I understand that you will miss class at times, but that does not excuse you from the work that you miss. It is </w:t>
      </w:r>
      <w:r w:rsidRPr="00125EEB">
        <w:rPr>
          <w:rFonts w:asciiTheme="majorHAnsi" w:hAnsiTheme="majorHAnsi"/>
          <w:b/>
          <w:sz w:val="24"/>
          <w:szCs w:val="24"/>
        </w:rPr>
        <w:t>your responsibility</w:t>
      </w:r>
      <w:r w:rsidRPr="00125EEB">
        <w:rPr>
          <w:rFonts w:asciiTheme="majorHAnsi" w:hAnsiTheme="majorHAnsi"/>
          <w:sz w:val="24"/>
          <w:szCs w:val="24"/>
        </w:rPr>
        <w:t xml:space="preserve"> to find out what your make-up work is so that you can comp</w:t>
      </w:r>
      <w:r w:rsidR="008710C8">
        <w:rPr>
          <w:rFonts w:asciiTheme="majorHAnsi" w:hAnsiTheme="majorHAnsi"/>
          <w:sz w:val="24"/>
          <w:szCs w:val="24"/>
        </w:rPr>
        <w:t xml:space="preserve">lete it. You may check the missed work </w:t>
      </w:r>
      <w:r w:rsidRPr="00125EEB">
        <w:rPr>
          <w:rFonts w:asciiTheme="majorHAnsi" w:hAnsiTheme="majorHAnsi"/>
          <w:sz w:val="24"/>
          <w:szCs w:val="24"/>
        </w:rPr>
        <w:t xml:space="preserve">organizer </w:t>
      </w:r>
      <w:r w:rsidR="008710C8">
        <w:rPr>
          <w:rFonts w:asciiTheme="majorHAnsi" w:hAnsiTheme="majorHAnsi"/>
          <w:sz w:val="24"/>
          <w:szCs w:val="24"/>
        </w:rPr>
        <w:t xml:space="preserve">make-up assignments, check with a classmate, or ask me.  </w:t>
      </w:r>
      <w:r w:rsidRPr="00125EEB">
        <w:rPr>
          <w:rFonts w:asciiTheme="majorHAnsi" w:hAnsiTheme="majorHAnsi"/>
          <w:sz w:val="24"/>
          <w:szCs w:val="24"/>
        </w:rPr>
        <w:t>You have 3 days t</w:t>
      </w:r>
      <w:r w:rsidR="00087F97" w:rsidRPr="00125EEB">
        <w:rPr>
          <w:rFonts w:asciiTheme="majorHAnsi" w:hAnsiTheme="majorHAnsi"/>
          <w:sz w:val="24"/>
          <w:szCs w:val="24"/>
        </w:rPr>
        <w:t>o make-up your work for every 1-</w:t>
      </w:r>
      <w:r w:rsidRPr="00125EEB">
        <w:rPr>
          <w:rFonts w:asciiTheme="majorHAnsi" w:hAnsiTheme="majorHAnsi"/>
          <w:sz w:val="24"/>
          <w:szCs w:val="24"/>
        </w:rPr>
        <w:t xml:space="preserve">day that you miss; therefore, if you miss </w:t>
      </w:r>
      <w:r w:rsidR="00087F97" w:rsidRPr="00125EEB">
        <w:rPr>
          <w:rFonts w:asciiTheme="majorHAnsi" w:hAnsiTheme="majorHAnsi"/>
          <w:sz w:val="24"/>
          <w:szCs w:val="24"/>
        </w:rPr>
        <w:t>2</w:t>
      </w:r>
      <w:r w:rsidRPr="00125EEB">
        <w:rPr>
          <w:rFonts w:asciiTheme="majorHAnsi" w:hAnsiTheme="majorHAnsi"/>
          <w:sz w:val="24"/>
          <w:szCs w:val="24"/>
        </w:rPr>
        <w:t xml:space="preserve"> days, you have 6 days to complete mak</w:t>
      </w:r>
      <w:r w:rsidR="008710C8">
        <w:rPr>
          <w:rFonts w:asciiTheme="majorHAnsi" w:hAnsiTheme="majorHAnsi"/>
          <w:sz w:val="24"/>
          <w:szCs w:val="24"/>
        </w:rPr>
        <w:t>e-</w:t>
      </w:r>
      <w:r w:rsidR="00087F97" w:rsidRPr="00125EEB">
        <w:rPr>
          <w:rFonts w:asciiTheme="majorHAnsi" w:hAnsiTheme="majorHAnsi"/>
          <w:sz w:val="24"/>
          <w:szCs w:val="24"/>
        </w:rPr>
        <w:t>up work. If you do not make-</w:t>
      </w:r>
      <w:r w:rsidRPr="00125EEB">
        <w:rPr>
          <w:rFonts w:asciiTheme="majorHAnsi" w:hAnsiTheme="majorHAnsi"/>
          <w:sz w:val="24"/>
          <w:szCs w:val="24"/>
        </w:rPr>
        <w:t xml:space="preserve">up your work on time, </w:t>
      </w:r>
      <w:r w:rsidR="001C7E9A">
        <w:rPr>
          <w:rFonts w:asciiTheme="majorHAnsi" w:hAnsiTheme="majorHAnsi"/>
          <w:sz w:val="24"/>
          <w:szCs w:val="24"/>
        </w:rPr>
        <w:t xml:space="preserve">you will be required to complete the assignment during Tiger Time, before school, or after school with penalties to your grade. In the event that you do not make-up your work, </w:t>
      </w:r>
      <w:r w:rsidRPr="00125EEB">
        <w:rPr>
          <w:rFonts w:asciiTheme="majorHAnsi" w:hAnsiTheme="majorHAnsi"/>
          <w:sz w:val="24"/>
          <w:szCs w:val="24"/>
        </w:rPr>
        <w:t xml:space="preserve">a </w:t>
      </w:r>
      <w:r w:rsidRPr="00125EEB">
        <w:rPr>
          <w:rFonts w:asciiTheme="majorHAnsi" w:hAnsiTheme="majorHAnsi"/>
          <w:b/>
          <w:sz w:val="24"/>
          <w:szCs w:val="24"/>
        </w:rPr>
        <w:t xml:space="preserve">zero </w:t>
      </w:r>
      <w:r w:rsidRPr="00125EEB">
        <w:rPr>
          <w:rFonts w:asciiTheme="majorHAnsi" w:hAnsiTheme="majorHAnsi"/>
          <w:sz w:val="24"/>
          <w:szCs w:val="24"/>
        </w:rPr>
        <w:t>will be recorded as your grade.</w:t>
      </w:r>
      <w:r w:rsidR="00087F97" w:rsidRPr="00125EEB">
        <w:rPr>
          <w:rFonts w:asciiTheme="majorHAnsi" w:hAnsiTheme="majorHAnsi"/>
          <w:sz w:val="24"/>
          <w:szCs w:val="24"/>
        </w:rPr>
        <w:t xml:space="preserve">  Quizzes and tests can be made-up during </w:t>
      </w:r>
      <w:r w:rsidR="001C7E9A">
        <w:rPr>
          <w:rFonts w:asciiTheme="majorHAnsi" w:hAnsiTheme="majorHAnsi"/>
          <w:sz w:val="24"/>
          <w:szCs w:val="24"/>
        </w:rPr>
        <w:t>Tiger Time</w:t>
      </w:r>
      <w:r w:rsidR="00087F97" w:rsidRPr="00125EEB">
        <w:rPr>
          <w:rFonts w:asciiTheme="majorHAnsi" w:hAnsiTheme="majorHAnsi"/>
          <w:sz w:val="24"/>
          <w:szCs w:val="24"/>
        </w:rPr>
        <w:t xml:space="preserve">, before school, or after school, </w:t>
      </w:r>
      <w:r w:rsidR="001C7E9A">
        <w:rPr>
          <w:rFonts w:asciiTheme="majorHAnsi" w:hAnsiTheme="majorHAnsi"/>
          <w:sz w:val="24"/>
          <w:szCs w:val="24"/>
        </w:rPr>
        <w:t xml:space="preserve">but it is </w:t>
      </w:r>
      <w:r w:rsidR="001C7E9A" w:rsidRPr="001C7E9A">
        <w:rPr>
          <w:rFonts w:asciiTheme="majorHAnsi" w:hAnsiTheme="majorHAnsi"/>
          <w:b/>
          <w:sz w:val="24"/>
          <w:szCs w:val="24"/>
        </w:rPr>
        <w:t>YOUR RESPONSIBILTY</w:t>
      </w:r>
      <w:r w:rsidR="001C7E9A">
        <w:rPr>
          <w:rFonts w:asciiTheme="majorHAnsi" w:hAnsiTheme="majorHAnsi"/>
          <w:sz w:val="24"/>
          <w:szCs w:val="24"/>
        </w:rPr>
        <w:t xml:space="preserve"> to </w:t>
      </w:r>
      <w:r w:rsidR="00087F97" w:rsidRPr="00125EEB">
        <w:rPr>
          <w:rFonts w:asciiTheme="majorHAnsi" w:hAnsiTheme="majorHAnsi"/>
          <w:sz w:val="24"/>
          <w:szCs w:val="24"/>
        </w:rPr>
        <w:t xml:space="preserve">set up a time and day with me.  The date and time will need to be recorded on the make-up calendar </w:t>
      </w:r>
      <w:r w:rsidR="001C7E9A">
        <w:rPr>
          <w:rFonts w:asciiTheme="majorHAnsi" w:hAnsiTheme="majorHAnsi"/>
          <w:sz w:val="24"/>
          <w:szCs w:val="24"/>
        </w:rPr>
        <w:t>in the classroom</w:t>
      </w:r>
      <w:r w:rsidR="00087F97" w:rsidRPr="00125EEB">
        <w:rPr>
          <w:rFonts w:asciiTheme="majorHAnsi" w:hAnsiTheme="majorHAnsi"/>
          <w:sz w:val="24"/>
          <w:szCs w:val="24"/>
        </w:rPr>
        <w:t>.  It is your responsibility to follow through with your make-up work.</w:t>
      </w:r>
    </w:p>
    <w:p w:rsidR="001C7E9A" w:rsidRPr="00125EEB" w:rsidRDefault="001C7E9A" w:rsidP="00D617A3">
      <w:pPr>
        <w:spacing w:after="0" w:line="240" w:lineRule="auto"/>
        <w:rPr>
          <w:rFonts w:asciiTheme="majorHAnsi" w:hAnsiTheme="majorHAnsi"/>
          <w:sz w:val="24"/>
          <w:szCs w:val="24"/>
        </w:rPr>
      </w:pPr>
    </w:p>
    <w:p w:rsidR="00087F97" w:rsidRPr="00125EEB" w:rsidRDefault="00087F97" w:rsidP="00D617A3">
      <w:pPr>
        <w:spacing w:after="0" w:line="240" w:lineRule="auto"/>
        <w:rPr>
          <w:rFonts w:asciiTheme="majorHAnsi" w:hAnsiTheme="majorHAnsi"/>
          <w:sz w:val="24"/>
          <w:szCs w:val="24"/>
        </w:rPr>
      </w:pPr>
      <w:r w:rsidRPr="00125EEB">
        <w:rPr>
          <w:rFonts w:asciiTheme="majorHAnsi" w:hAnsiTheme="majorHAnsi"/>
          <w:b/>
          <w:sz w:val="24"/>
          <w:szCs w:val="24"/>
          <w:u w:val="single"/>
        </w:rPr>
        <w:t>Late Work:</w:t>
      </w:r>
    </w:p>
    <w:p w:rsidR="00872E8B" w:rsidRDefault="00872E8B" w:rsidP="00D617A3">
      <w:pPr>
        <w:spacing w:after="0" w:line="240" w:lineRule="auto"/>
        <w:rPr>
          <w:rFonts w:asciiTheme="majorHAnsi" w:hAnsiTheme="majorHAnsi"/>
          <w:sz w:val="24"/>
          <w:szCs w:val="24"/>
        </w:rPr>
      </w:pPr>
      <w:r w:rsidRPr="00125EEB">
        <w:rPr>
          <w:rFonts w:asciiTheme="majorHAnsi" w:hAnsiTheme="majorHAnsi"/>
          <w:sz w:val="24"/>
          <w:szCs w:val="24"/>
        </w:rPr>
        <w:t xml:space="preserve">To receive full credit, homework assignments should be turned in on time.  </w:t>
      </w:r>
      <w:r w:rsidR="00087F97" w:rsidRPr="00125EEB">
        <w:rPr>
          <w:rFonts w:asciiTheme="majorHAnsi" w:hAnsiTheme="majorHAnsi"/>
          <w:sz w:val="24"/>
          <w:szCs w:val="24"/>
        </w:rPr>
        <w:t xml:space="preserve">For late work, you will need to fill out the designated </w:t>
      </w:r>
      <w:r w:rsidR="00087F97" w:rsidRPr="00125EEB">
        <w:rPr>
          <w:rFonts w:asciiTheme="majorHAnsi" w:hAnsiTheme="majorHAnsi"/>
          <w:b/>
          <w:sz w:val="24"/>
          <w:szCs w:val="24"/>
        </w:rPr>
        <w:t>Pink Slip</w:t>
      </w:r>
      <w:r w:rsidR="00087F97" w:rsidRPr="00125EEB">
        <w:rPr>
          <w:rFonts w:asciiTheme="majorHAnsi" w:hAnsiTheme="majorHAnsi"/>
          <w:sz w:val="24"/>
          <w:szCs w:val="24"/>
        </w:rPr>
        <w:t xml:space="preserve"> form, located in the </w:t>
      </w:r>
      <w:proofErr w:type="gramStart"/>
      <w:r w:rsidR="00087F97" w:rsidRPr="00125EEB">
        <w:rPr>
          <w:rFonts w:asciiTheme="majorHAnsi" w:hAnsiTheme="majorHAnsi"/>
          <w:b/>
          <w:sz w:val="24"/>
          <w:szCs w:val="24"/>
        </w:rPr>
        <w:t>Late</w:t>
      </w:r>
      <w:proofErr w:type="gramEnd"/>
      <w:r w:rsidRPr="00125EEB">
        <w:rPr>
          <w:rFonts w:asciiTheme="majorHAnsi" w:hAnsiTheme="majorHAnsi"/>
          <w:sz w:val="24"/>
          <w:szCs w:val="24"/>
        </w:rPr>
        <w:t xml:space="preserve"> pocket of the organizer </w:t>
      </w:r>
      <w:r w:rsidR="001C7E9A">
        <w:rPr>
          <w:rFonts w:asciiTheme="majorHAnsi" w:hAnsiTheme="majorHAnsi"/>
          <w:sz w:val="24"/>
          <w:szCs w:val="24"/>
        </w:rPr>
        <w:t>in the classroom</w:t>
      </w:r>
      <w:r w:rsidRPr="00125EEB">
        <w:rPr>
          <w:rFonts w:asciiTheme="majorHAnsi" w:hAnsiTheme="majorHAnsi"/>
          <w:sz w:val="24"/>
          <w:szCs w:val="24"/>
        </w:rPr>
        <w:t xml:space="preserve">.  You must fill out the form explaining why the assignment will be late.  The form </w:t>
      </w:r>
      <w:r w:rsidRPr="00125EEB">
        <w:rPr>
          <w:rFonts w:asciiTheme="majorHAnsi" w:hAnsiTheme="majorHAnsi"/>
          <w:b/>
          <w:sz w:val="24"/>
          <w:szCs w:val="24"/>
        </w:rPr>
        <w:t>must</w:t>
      </w:r>
      <w:r w:rsidRPr="00125EEB">
        <w:rPr>
          <w:rFonts w:asciiTheme="majorHAnsi" w:hAnsiTheme="majorHAnsi"/>
          <w:sz w:val="24"/>
          <w:szCs w:val="24"/>
        </w:rPr>
        <w:t xml:space="preserve"> be turned in on the day the assignment is due.</w:t>
      </w:r>
      <w:r w:rsidR="001C7E9A">
        <w:rPr>
          <w:rFonts w:asciiTheme="majorHAnsi" w:hAnsiTheme="majorHAnsi"/>
          <w:sz w:val="24"/>
          <w:szCs w:val="24"/>
        </w:rPr>
        <w:t xml:space="preserve">  When you turn in the assignment later, you will need to get the Pink Slip from the teacher and attach to the assignment. </w:t>
      </w:r>
    </w:p>
    <w:p w:rsidR="00125EEB" w:rsidRPr="00125EEB" w:rsidRDefault="00125EEB" w:rsidP="00125EEB">
      <w:pPr>
        <w:spacing w:after="0" w:line="240" w:lineRule="auto"/>
        <w:rPr>
          <w:rFonts w:asciiTheme="majorHAnsi" w:hAnsiTheme="majorHAnsi"/>
          <w:sz w:val="24"/>
          <w:szCs w:val="24"/>
        </w:rPr>
      </w:pPr>
    </w:p>
    <w:p w:rsidR="00872E8B" w:rsidRPr="00125EEB" w:rsidRDefault="00872E8B" w:rsidP="00D617A3">
      <w:pPr>
        <w:spacing w:after="0" w:line="240" w:lineRule="auto"/>
        <w:rPr>
          <w:rFonts w:asciiTheme="majorHAnsi" w:hAnsiTheme="majorHAnsi"/>
          <w:b/>
          <w:sz w:val="24"/>
          <w:szCs w:val="24"/>
          <w:u w:val="single"/>
        </w:rPr>
      </w:pPr>
      <w:r w:rsidRPr="00125EEB">
        <w:rPr>
          <w:rFonts w:asciiTheme="majorHAnsi" w:hAnsiTheme="majorHAnsi"/>
          <w:b/>
          <w:sz w:val="24"/>
          <w:szCs w:val="24"/>
          <w:u w:val="single"/>
        </w:rPr>
        <w:t>Tests/Quizzes/Projects/Assignments:</w:t>
      </w:r>
    </w:p>
    <w:p w:rsidR="00BA31AA" w:rsidRDefault="00FB0221" w:rsidP="00FC565D">
      <w:pPr>
        <w:spacing w:after="0" w:line="240" w:lineRule="auto"/>
        <w:jc w:val="both"/>
        <w:rPr>
          <w:rFonts w:asciiTheme="majorHAnsi" w:hAnsiTheme="majorHAnsi"/>
          <w:sz w:val="24"/>
          <w:szCs w:val="24"/>
        </w:rPr>
      </w:pPr>
      <w:r w:rsidRPr="00125EEB">
        <w:rPr>
          <w:rFonts w:asciiTheme="majorHAnsi" w:hAnsiTheme="majorHAnsi"/>
          <w:sz w:val="24"/>
          <w:szCs w:val="24"/>
        </w:rPr>
        <w:t xml:space="preserve">All tests will be announced several days before they are given. Quizzes may be announced or unannounced and will usually only cover a small segment of material. Projects may range from writing assignments to </w:t>
      </w:r>
      <w:r w:rsidR="005F7890" w:rsidRPr="00125EEB">
        <w:rPr>
          <w:rFonts w:asciiTheme="majorHAnsi" w:hAnsiTheme="majorHAnsi"/>
          <w:sz w:val="24"/>
          <w:szCs w:val="24"/>
        </w:rPr>
        <w:t>poster board</w:t>
      </w:r>
      <w:r w:rsidRPr="00125EEB">
        <w:rPr>
          <w:rFonts w:asciiTheme="majorHAnsi" w:hAnsiTheme="majorHAnsi"/>
          <w:sz w:val="24"/>
          <w:szCs w:val="24"/>
        </w:rPr>
        <w:t xml:space="preserve"> assignments </w:t>
      </w:r>
      <w:r w:rsidR="00450150">
        <w:rPr>
          <w:rFonts w:asciiTheme="majorHAnsi" w:hAnsiTheme="majorHAnsi"/>
          <w:sz w:val="24"/>
          <w:szCs w:val="24"/>
        </w:rPr>
        <w:t xml:space="preserve">to technology based presentations </w:t>
      </w:r>
      <w:r w:rsidRPr="00125EEB">
        <w:rPr>
          <w:rFonts w:asciiTheme="majorHAnsi" w:hAnsiTheme="majorHAnsi"/>
          <w:sz w:val="24"/>
          <w:szCs w:val="24"/>
        </w:rPr>
        <w:t>and may be done individ</w:t>
      </w:r>
      <w:r w:rsidR="001E060E" w:rsidRPr="00125EEB">
        <w:rPr>
          <w:rFonts w:asciiTheme="majorHAnsi" w:hAnsiTheme="majorHAnsi"/>
          <w:sz w:val="24"/>
          <w:szCs w:val="24"/>
        </w:rPr>
        <w:t>ually or in small groups. Class</w:t>
      </w:r>
      <w:r w:rsidRPr="00125EEB">
        <w:rPr>
          <w:rFonts w:asciiTheme="majorHAnsi" w:hAnsiTheme="majorHAnsi"/>
          <w:sz w:val="24"/>
          <w:szCs w:val="24"/>
        </w:rPr>
        <w:t xml:space="preserve">work is any work that we do in class. The </w:t>
      </w:r>
      <w:proofErr w:type="spellStart"/>
      <w:r w:rsidR="001C7E9A">
        <w:rPr>
          <w:rFonts w:asciiTheme="majorHAnsi" w:hAnsiTheme="majorHAnsi"/>
          <w:sz w:val="24"/>
          <w:szCs w:val="24"/>
        </w:rPr>
        <w:t>TNReady</w:t>
      </w:r>
      <w:proofErr w:type="spellEnd"/>
      <w:r w:rsidRPr="00125EEB">
        <w:rPr>
          <w:rFonts w:asciiTheme="majorHAnsi" w:hAnsiTheme="majorHAnsi"/>
          <w:sz w:val="24"/>
          <w:szCs w:val="24"/>
        </w:rPr>
        <w:t xml:space="preserve"> Exam is a state mandated test that </w:t>
      </w:r>
      <w:r w:rsidR="00450150">
        <w:rPr>
          <w:rFonts w:asciiTheme="majorHAnsi" w:hAnsiTheme="majorHAnsi"/>
          <w:sz w:val="24"/>
          <w:szCs w:val="24"/>
        </w:rPr>
        <w:t xml:space="preserve">consists of two parts: </w:t>
      </w:r>
      <w:r w:rsidR="00FC565D">
        <w:rPr>
          <w:rFonts w:asciiTheme="majorHAnsi" w:hAnsiTheme="majorHAnsi"/>
          <w:sz w:val="24"/>
          <w:szCs w:val="24"/>
        </w:rPr>
        <w:t>written response and multiple choice/selected response</w:t>
      </w:r>
      <w:r w:rsidR="00450150">
        <w:rPr>
          <w:rFonts w:asciiTheme="majorHAnsi" w:hAnsiTheme="majorHAnsi"/>
          <w:sz w:val="24"/>
          <w:szCs w:val="24"/>
        </w:rPr>
        <w:t>.  The writing portion will occur after about 70% of the course has been completed; the standardized portion will be given at the end of the semester.</w:t>
      </w:r>
    </w:p>
    <w:p w:rsidR="00BA31AA" w:rsidRPr="00125EEB" w:rsidRDefault="00BA31AA" w:rsidP="00872E8B">
      <w:pPr>
        <w:spacing w:after="0" w:line="240" w:lineRule="auto"/>
        <w:rPr>
          <w:rFonts w:asciiTheme="majorHAnsi" w:hAnsiTheme="majorHAnsi"/>
          <w:sz w:val="24"/>
          <w:szCs w:val="24"/>
        </w:rPr>
      </w:pPr>
    </w:p>
    <w:p w:rsidR="00802BBE" w:rsidRPr="00125EEB" w:rsidRDefault="00D25247" w:rsidP="00A5212B">
      <w:pPr>
        <w:spacing w:after="0" w:line="240" w:lineRule="auto"/>
        <w:rPr>
          <w:rFonts w:asciiTheme="majorHAnsi" w:hAnsiTheme="majorHAnsi"/>
          <w:b/>
          <w:sz w:val="24"/>
          <w:szCs w:val="24"/>
          <w:u w:val="single"/>
        </w:rPr>
      </w:pPr>
      <w:r w:rsidRPr="00125EEB">
        <w:rPr>
          <w:rFonts w:asciiTheme="majorHAnsi" w:hAnsiTheme="majorHAnsi"/>
          <w:b/>
          <w:sz w:val="24"/>
          <w:szCs w:val="24"/>
          <w:u w:val="single"/>
        </w:rPr>
        <w:t>Course Expectations:</w:t>
      </w:r>
    </w:p>
    <w:p w:rsidR="00D25247" w:rsidRPr="00125EEB" w:rsidRDefault="00D25247" w:rsidP="00C12C35">
      <w:pPr>
        <w:pStyle w:val="ListParagraph"/>
        <w:numPr>
          <w:ilvl w:val="0"/>
          <w:numId w:val="6"/>
        </w:numPr>
        <w:spacing w:after="0" w:line="240" w:lineRule="auto"/>
        <w:rPr>
          <w:rFonts w:asciiTheme="majorHAnsi" w:hAnsiTheme="majorHAnsi"/>
          <w:b/>
          <w:sz w:val="24"/>
          <w:szCs w:val="24"/>
        </w:rPr>
      </w:pPr>
      <w:r w:rsidRPr="00125EEB">
        <w:rPr>
          <w:rFonts w:asciiTheme="majorHAnsi" w:hAnsiTheme="majorHAnsi"/>
          <w:b/>
          <w:sz w:val="24"/>
          <w:szCs w:val="24"/>
        </w:rPr>
        <w:t>Always have your materials.</w:t>
      </w:r>
    </w:p>
    <w:p w:rsidR="00D25247" w:rsidRPr="00125EEB" w:rsidRDefault="00D25247" w:rsidP="00D25247">
      <w:pPr>
        <w:spacing w:after="0" w:line="240" w:lineRule="auto"/>
        <w:ind w:left="1080"/>
        <w:rPr>
          <w:rFonts w:asciiTheme="majorHAnsi" w:hAnsiTheme="majorHAnsi"/>
          <w:sz w:val="24"/>
          <w:szCs w:val="24"/>
        </w:rPr>
      </w:pPr>
      <w:r w:rsidRPr="00125EEB">
        <w:rPr>
          <w:rFonts w:asciiTheme="majorHAnsi" w:hAnsiTheme="majorHAnsi"/>
          <w:sz w:val="24"/>
          <w:szCs w:val="24"/>
        </w:rPr>
        <w:t>You may not leave the classroom to retrieve your materials once the tardy bell has rung.  Please have your binder, paper, and writing materials with your everyday.  (Note:  Your binder should be organized with English materials, not materials from other classes.)</w:t>
      </w:r>
    </w:p>
    <w:p w:rsidR="00D25247" w:rsidRPr="00125EEB" w:rsidRDefault="00C12C35" w:rsidP="00C12C35">
      <w:pPr>
        <w:pStyle w:val="ListParagraph"/>
        <w:numPr>
          <w:ilvl w:val="0"/>
          <w:numId w:val="6"/>
        </w:numPr>
        <w:spacing w:after="0" w:line="240" w:lineRule="auto"/>
        <w:rPr>
          <w:rFonts w:asciiTheme="majorHAnsi" w:hAnsiTheme="majorHAnsi"/>
          <w:b/>
          <w:sz w:val="24"/>
          <w:szCs w:val="24"/>
        </w:rPr>
      </w:pPr>
      <w:r w:rsidRPr="00125EEB">
        <w:rPr>
          <w:rFonts w:asciiTheme="majorHAnsi" w:hAnsiTheme="majorHAnsi"/>
          <w:b/>
          <w:sz w:val="24"/>
          <w:szCs w:val="24"/>
        </w:rPr>
        <w:t>Participate in class.</w:t>
      </w:r>
    </w:p>
    <w:p w:rsidR="00C12C35" w:rsidRPr="00125EEB" w:rsidRDefault="00C12C35" w:rsidP="00C12C35">
      <w:pPr>
        <w:pStyle w:val="ListParagraph"/>
        <w:spacing w:after="0" w:line="240" w:lineRule="auto"/>
        <w:ind w:left="1080"/>
        <w:rPr>
          <w:rFonts w:asciiTheme="majorHAnsi" w:hAnsiTheme="majorHAnsi"/>
          <w:sz w:val="24"/>
          <w:szCs w:val="24"/>
        </w:rPr>
      </w:pPr>
      <w:r w:rsidRPr="00125EEB">
        <w:rPr>
          <w:rFonts w:asciiTheme="majorHAnsi" w:hAnsiTheme="majorHAnsi"/>
          <w:sz w:val="24"/>
          <w:szCs w:val="24"/>
        </w:rPr>
        <w:t>This is an honors English course, and I expect on-topic discussions and focused work from my students whether you are meeting in groups or working individually.  You are expected to listen actively during class, to participate by asking questions, to engage classmates and me in topical conversations, and to take notes.</w:t>
      </w:r>
    </w:p>
    <w:p w:rsidR="00C12C35" w:rsidRPr="00125EEB" w:rsidRDefault="00C12C35" w:rsidP="00C12C35">
      <w:pPr>
        <w:pStyle w:val="ListParagraph"/>
        <w:numPr>
          <w:ilvl w:val="0"/>
          <w:numId w:val="6"/>
        </w:numPr>
        <w:spacing w:after="0" w:line="240" w:lineRule="auto"/>
        <w:rPr>
          <w:rFonts w:asciiTheme="majorHAnsi" w:hAnsiTheme="majorHAnsi"/>
          <w:b/>
          <w:sz w:val="24"/>
          <w:szCs w:val="24"/>
        </w:rPr>
      </w:pPr>
      <w:r w:rsidRPr="00125EEB">
        <w:rPr>
          <w:rFonts w:asciiTheme="majorHAnsi" w:hAnsiTheme="majorHAnsi"/>
          <w:b/>
          <w:sz w:val="24"/>
          <w:szCs w:val="24"/>
        </w:rPr>
        <w:t>Complete “outside” assignments.</w:t>
      </w:r>
    </w:p>
    <w:p w:rsidR="00C12C35" w:rsidRPr="00125EEB" w:rsidRDefault="00C12C35" w:rsidP="00C12C35">
      <w:pPr>
        <w:pStyle w:val="ListParagraph"/>
        <w:spacing w:after="0" w:line="240" w:lineRule="auto"/>
        <w:ind w:left="1080"/>
        <w:rPr>
          <w:rFonts w:asciiTheme="majorHAnsi" w:hAnsiTheme="majorHAnsi"/>
          <w:sz w:val="24"/>
          <w:szCs w:val="24"/>
        </w:rPr>
      </w:pPr>
      <w:r w:rsidRPr="00125EEB">
        <w:rPr>
          <w:rFonts w:asciiTheme="majorHAnsi" w:hAnsiTheme="majorHAnsi"/>
          <w:sz w:val="24"/>
          <w:szCs w:val="24"/>
        </w:rPr>
        <w:t>This includes outside reading assignments, projects, papers, other homework as assigned, etc.</w:t>
      </w:r>
    </w:p>
    <w:p w:rsidR="00C12C35" w:rsidRPr="00125EEB" w:rsidRDefault="00C12C35" w:rsidP="00C12C35">
      <w:pPr>
        <w:pStyle w:val="ListParagraph"/>
        <w:numPr>
          <w:ilvl w:val="0"/>
          <w:numId w:val="6"/>
        </w:numPr>
        <w:spacing w:after="0" w:line="240" w:lineRule="auto"/>
        <w:rPr>
          <w:rFonts w:asciiTheme="majorHAnsi" w:hAnsiTheme="majorHAnsi"/>
          <w:b/>
          <w:sz w:val="24"/>
          <w:szCs w:val="24"/>
        </w:rPr>
      </w:pPr>
      <w:r w:rsidRPr="00125EEB">
        <w:rPr>
          <w:rFonts w:asciiTheme="majorHAnsi" w:hAnsiTheme="majorHAnsi"/>
          <w:b/>
          <w:sz w:val="24"/>
          <w:szCs w:val="24"/>
        </w:rPr>
        <w:t>Follow classroom procedures.</w:t>
      </w:r>
    </w:p>
    <w:p w:rsidR="00F167E4" w:rsidRDefault="00C12C35" w:rsidP="00F167E4">
      <w:pPr>
        <w:pStyle w:val="ListParagraph"/>
        <w:spacing w:after="0" w:line="240" w:lineRule="auto"/>
        <w:ind w:left="1080"/>
        <w:rPr>
          <w:rFonts w:asciiTheme="majorHAnsi" w:hAnsiTheme="majorHAnsi"/>
          <w:sz w:val="24"/>
          <w:szCs w:val="24"/>
        </w:rPr>
      </w:pPr>
      <w:r w:rsidRPr="00125EEB">
        <w:rPr>
          <w:rFonts w:asciiTheme="majorHAnsi" w:hAnsiTheme="majorHAnsi"/>
          <w:sz w:val="24"/>
          <w:szCs w:val="24"/>
        </w:rPr>
        <w:t>For our class to run smoothly and efficiently certain proced</w:t>
      </w:r>
      <w:r w:rsidR="000C0613" w:rsidRPr="00125EEB">
        <w:rPr>
          <w:rFonts w:asciiTheme="majorHAnsi" w:hAnsiTheme="majorHAnsi"/>
          <w:sz w:val="24"/>
          <w:szCs w:val="24"/>
        </w:rPr>
        <w:t>ures will be established.  Learn them and follow them.</w:t>
      </w:r>
    </w:p>
    <w:p w:rsidR="00CF72C0" w:rsidRPr="00F167E4" w:rsidRDefault="00CF72C0" w:rsidP="00F167E4">
      <w:pPr>
        <w:pStyle w:val="ListParagraph"/>
        <w:spacing w:after="0" w:line="240" w:lineRule="auto"/>
        <w:ind w:left="1080"/>
        <w:rPr>
          <w:rFonts w:asciiTheme="majorHAnsi" w:hAnsiTheme="majorHAnsi"/>
          <w:sz w:val="24"/>
          <w:szCs w:val="24"/>
        </w:rPr>
      </w:pPr>
    </w:p>
    <w:p w:rsidR="00674924" w:rsidRPr="00674924" w:rsidRDefault="00674924" w:rsidP="00674924">
      <w:pPr>
        <w:spacing w:after="0" w:line="240" w:lineRule="auto"/>
        <w:rPr>
          <w:rFonts w:asciiTheme="majorHAnsi" w:hAnsiTheme="majorHAnsi"/>
          <w:i/>
          <w:sz w:val="24"/>
          <w:szCs w:val="24"/>
        </w:rPr>
      </w:pPr>
      <w:r w:rsidRPr="00674924">
        <w:rPr>
          <w:rFonts w:asciiTheme="majorHAnsi" w:hAnsiTheme="majorHAnsi"/>
          <w:i/>
          <w:sz w:val="24"/>
          <w:szCs w:val="24"/>
        </w:rPr>
        <w:t xml:space="preserve">*Since you have been in school for several years, I’m assuming you know how to act. I hope that we do not have to waste time in class on behavior issues. We are here to learn in a safe, friendly environment. </w:t>
      </w:r>
    </w:p>
    <w:p w:rsidR="00B14A22" w:rsidRDefault="00B14A22" w:rsidP="000C0613">
      <w:pPr>
        <w:spacing w:after="0" w:line="240" w:lineRule="auto"/>
        <w:rPr>
          <w:rFonts w:asciiTheme="majorHAnsi" w:hAnsiTheme="majorHAnsi"/>
          <w:sz w:val="24"/>
          <w:szCs w:val="24"/>
        </w:rPr>
      </w:pPr>
    </w:p>
    <w:p w:rsidR="000C0613" w:rsidRPr="00125EEB" w:rsidRDefault="000C0613" w:rsidP="000C0613">
      <w:pPr>
        <w:spacing w:after="0" w:line="240" w:lineRule="auto"/>
        <w:rPr>
          <w:rFonts w:asciiTheme="majorHAnsi" w:hAnsiTheme="majorHAnsi"/>
          <w:sz w:val="24"/>
          <w:szCs w:val="24"/>
        </w:rPr>
      </w:pPr>
      <w:r w:rsidRPr="00125EEB">
        <w:rPr>
          <w:rFonts w:asciiTheme="majorHAnsi" w:hAnsiTheme="majorHAnsi"/>
          <w:b/>
          <w:sz w:val="24"/>
          <w:szCs w:val="24"/>
          <w:u w:val="single"/>
        </w:rPr>
        <w:t>Extra Help:</w:t>
      </w:r>
    </w:p>
    <w:p w:rsidR="00DF3BED" w:rsidRDefault="000C0613" w:rsidP="000C0613">
      <w:pPr>
        <w:spacing w:after="0" w:line="240" w:lineRule="auto"/>
        <w:rPr>
          <w:rFonts w:asciiTheme="majorHAnsi" w:hAnsiTheme="majorHAnsi"/>
          <w:sz w:val="24"/>
          <w:szCs w:val="24"/>
        </w:rPr>
      </w:pPr>
      <w:r w:rsidRPr="00125EEB">
        <w:rPr>
          <w:rFonts w:asciiTheme="majorHAnsi" w:hAnsiTheme="majorHAnsi"/>
          <w:sz w:val="24"/>
          <w:szCs w:val="24"/>
        </w:rPr>
        <w:t>I encoura</w:t>
      </w:r>
      <w:r w:rsidR="00674924">
        <w:rPr>
          <w:rFonts w:asciiTheme="majorHAnsi" w:hAnsiTheme="majorHAnsi"/>
          <w:sz w:val="24"/>
          <w:szCs w:val="24"/>
        </w:rPr>
        <w:t>ge you to seek extra help from</w:t>
      </w:r>
      <w:r w:rsidRPr="00125EEB">
        <w:rPr>
          <w:rFonts w:asciiTheme="majorHAnsi" w:hAnsiTheme="majorHAnsi"/>
          <w:sz w:val="24"/>
          <w:szCs w:val="24"/>
        </w:rPr>
        <w:t xml:space="preserve"> me throughout the year.  You may set up an appointment with me via email, before class, or after class.</w:t>
      </w:r>
      <w:r w:rsidR="004805F3">
        <w:rPr>
          <w:rFonts w:asciiTheme="majorHAnsi" w:hAnsiTheme="majorHAnsi"/>
          <w:sz w:val="24"/>
          <w:szCs w:val="24"/>
        </w:rPr>
        <w:t xml:space="preserve">  </w:t>
      </w:r>
      <w:r w:rsidR="00AB762A">
        <w:rPr>
          <w:rFonts w:asciiTheme="majorHAnsi" w:hAnsiTheme="majorHAnsi"/>
          <w:sz w:val="24"/>
          <w:szCs w:val="24"/>
        </w:rPr>
        <w:t xml:space="preserve"> </w:t>
      </w:r>
    </w:p>
    <w:p w:rsidR="00F167E4" w:rsidRDefault="00F167E4" w:rsidP="000C0613">
      <w:pPr>
        <w:spacing w:after="0" w:line="240" w:lineRule="auto"/>
        <w:rPr>
          <w:rFonts w:asciiTheme="majorHAnsi" w:hAnsiTheme="majorHAnsi"/>
          <w:sz w:val="24"/>
          <w:szCs w:val="24"/>
        </w:rPr>
      </w:pPr>
    </w:p>
    <w:p w:rsidR="00DF3BED" w:rsidRDefault="00DF3BED" w:rsidP="00DF3BED">
      <w:pPr>
        <w:spacing w:after="0" w:line="240" w:lineRule="auto"/>
        <w:rPr>
          <w:rFonts w:asciiTheme="majorHAnsi" w:hAnsiTheme="majorHAnsi"/>
          <w:b/>
          <w:sz w:val="24"/>
          <w:szCs w:val="24"/>
          <w:u w:val="single"/>
        </w:rPr>
      </w:pPr>
      <w:r w:rsidRPr="00BA1F0F">
        <w:rPr>
          <w:rFonts w:asciiTheme="majorHAnsi" w:hAnsiTheme="majorHAnsi"/>
          <w:b/>
          <w:sz w:val="24"/>
          <w:szCs w:val="24"/>
          <w:u w:val="single"/>
        </w:rPr>
        <w:t>Parent/Guardian Communication</w:t>
      </w:r>
      <w:r>
        <w:rPr>
          <w:rFonts w:asciiTheme="majorHAnsi" w:hAnsiTheme="majorHAnsi"/>
          <w:b/>
          <w:sz w:val="24"/>
          <w:szCs w:val="24"/>
          <w:u w:val="single"/>
        </w:rPr>
        <w:t>:</w:t>
      </w:r>
    </w:p>
    <w:p w:rsidR="00674924" w:rsidRDefault="00DF3BED" w:rsidP="00125EEB">
      <w:pPr>
        <w:spacing w:after="0" w:line="240" w:lineRule="auto"/>
        <w:rPr>
          <w:rFonts w:asciiTheme="majorHAnsi" w:hAnsiTheme="majorHAnsi"/>
          <w:sz w:val="24"/>
          <w:szCs w:val="24"/>
        </w:rPr>
      </w:pPr>
      <w:r>
        <w:rPr>
          <w:rFonts w:asciiTheme="majorHAnsi" w:hAnsiTheme="majorHAnsi"/>
          <w:sz w:val="24"/>
          <w:szCs w:val="24"/>
        </w:rPr>
        <w:t xml:space="preserve">Parents should feel free to contact me at school with any questions, concerns, or comments. </w:t>
      </w:r>
    </w:p>
    <w:p w:rsidR="00882C93" w:rsidRDefault="00882C93" w:rsidP="00125EEB">
      <w:pPr>
        <w:spacing w:after="0" w:line="240" w:lineRule="auto"/>
        <w:rPr>
          <w:rFonts w:asciiTheme="majorHAnsi" w:hAnsiTheme="majorHAnsi"/>
          <w:b/>
          <w:sz w:val="28"/>
          <w:szCs w:val="24"/>
        </w:rPr>
      </w:pPr>
    </w:p>
    <w:p w:rsidR="00125EEB" w:rsidRDefault="00125EEB" w:rsidP="00125EEB">
      <w:pPr>
        <w:spacing w:after="0" w:line="240" w:lineRule="auto"/>
        <w:rPr>
          <w:rFonts w:asciiTheme="majorHAnsi" w:hAnsiTheme="majorHAnsi"/>
          <w:b/>
          <w:sz w:val="28"/>
          <w:szCs w:val="24"/>
        </w:rPr>
      </w:pPr>
      <w:r w:rsidRPr="00C04FD5">
        <w:rPr>
          <w:rFonts w:asciiTheme="majorHAnsi" w:hAnsiTheme="majorHAnsi"/>
          <w:b/>
          <w:sz w:val="28"/>
          <w:szCs w:val="24"/>
        </w:rPr>
        <w:t>The meaning of it all…</w:t>
      </w:r>
    </w:p>
    <w:p w:rsidR="00FC565D" w:rsidRPr="00485787" w:rsidRDefault="00FC565D" w:rsidP="00125EEB">
      <w:pPr>
        <w:spacing w:after="0" w:line="240" w:lineRule="auto"/>
        <w:rPr>
          <w:rFonts w:asciiTheme="majorHAnsi" w:hAnsiTheme="majorHAnsi"/>
          <w:b/>
          <w:sz w:val="28"/>
          <w:szCs w:val="24"/>
        </w:rPr>
      </w:pPr>
    </w:p>
    <w:p w:rsidR="00125EEB" w:rsidRDefault="00125EEB" w:rsidP="00125EEB">
      <w:pPr>
        <w:spacing w:after="0" w:line="240" w:lineRule="auto"/>
        <w:rPr>
          <w:rFonts w:asciiTheme="majorHAnsi" w:hAnsiTheme="majorHAnsi"/>
          <w:sz w:val="24"/>
          <w:szCs w:val="24"/>
        </w:rPr>
      </w:pPr>
      <w:r>
        <w:rPr>
          <w:rFonts w:asciiTheme="majorHAnsi" w:hAnsiTheme="majorHAnsi"/>
          <w:sz w:val="24"/>
          <w:szCs w:val="24"/>
        </w:rPr>
        <w:t>We are here to learn.  We will give our best effort.  We will get success.  We will achieve all of this together.</w:t>
      </w:r>
    </w:p>
    <w:p w:rsidR="00125EEB" w:rsidRDefault="00125EEB" w:rsidP="00125EEB">
      <w:pPr>
        <w:spacing w:after="0" w:line="240" w:lineRule="auto"/>
        <w:rPr>
          <w:rFonts w:asciiTheme="majorHAnsi" w:hAnsiTheme="majorHAnsi"/>
          <w:sz w:val="24"/>
          <w:szCs w:val="24"/>
        </w:rPr>
      </w:pPr>
    </w:p>
    <w:p w:rsidR="00125EEB" w:rsidRDefault="00125EEB" w:rsidP="00125EEB">
      <w:pPr>
        <w:spacing w:after="0" w:line="240" w:lineRule="auto"/>
        <w:rPr>
          <w:rFonts w:asciiTheme="majorHAnsi" w:hAnsiTheme="majorHAnsi"/>
          <w:sz w:val="24"/>
          <w:szCs w:val="24"/>
        </w:rPr>
      </w:pPr>
      <w:r>
        <w:rPr>
          <w:rFonts w:asciiTheme="majorHAnsi" w:hAnsiTheme="majorHAnsi"/>
          <w:sz w:val="24"/>
          <w:szCs w:val="24"/>
        </w:rPr>
        <w:t xml:space="preserve">This is our class agreement.  Please look over this carefully so that you have a clear understanding of what is expected of you.  If you agree to the statements above, please sign </w:t>
      </w:r>
      <w:r w:rsidR="00882C93">
        <w:rPr>
          <w:rFonts w:asciiTheme="majorHAnsi" w:hAnsiTheme="majorHAnsi"/>
          <w:sz w:val="24"/>
          <w:szCs w:val="24"/>
        </w:rPr>
        <w:t>below, cut</w:t>
      </w:r>
      <w:r>
        <w:rPr>
          <w:rFonts w:asciiTheme="majorHAnsi" w:hAnsiTheme="majorHAnsi"/>
          <w:sz w:val="24"/>
          <w:szCs w:val="24"/>
        </w:rPr>
        <w:t>, and return it to me.  I am greatl</w:t>
      </w:r>
      <w:r w:rsidR="00C04FD5">
        <w:rPr>
          <w:rFonts w:asciiTheme="majorHAnsi" w:hAnsiTheme="majorHAnsi"/>
          <w:sz w:val="24"/>
          <w:szCs w:val="24"/>
        </w:rPr>
        <w:t>y looking forward to working together with you this year!</w:t>
      </w:r>
    </w:p>
    <w:p w:rsidR="00C04FD5" w:rsidRDefault="00C04FD5" w:rsidP="00125EEB">
      <w:pPr>
        <w:pBdr>
          <w:bottom w:val="single" w:sz="6" w:space="1" w:color="auto"/>
        </w:pBdr>
        <w:spacing w:after="0" w:line="240" w:lineRule="auto"/>
        <w:rPr>
          <w:rFonts w:asciiTheme="majorHAnsi" w:hAnsiTheme="majorHAnsi"/>
          <w:sz w:val="24"/>
          <w:szCs w:val="24"/>
        </w:rPr>
      </w:pPr>
    </w:p>
    <w:p w:rsidR="00C04FD5" w:rsidRDefault="00C04FD5" w:rsidP="00125EEB">
      <w:pPr>
        <w:spacing w:after="0" w:line="240" w:lineRule="auto"/>
        <w:rPr>
          <w:rFonts w:asciiTheme="majorHAnsi" w:hAnsiTheme="majorHAnsi"/>
          <w:sz w:val="24"/>
          <w:szCs w:val="24"/>
        </w:rPr>
      </w:pPr>
    </w:p>
    <w:p w:rsidR="00C04FD5" w:rsidRDefault="00C04FD5" w:rsidP="00125EEB">
      <w:pPr>
        <w:spacing w:after="0" w:line="240" w:lineRule="auto"/>
        <w:rPr>
          <w:rFonts w:asciiTheme="majorHAnsi" w:hAnsiTheme="majorHAnsi"/>
          <w:sz w:val="24"/>
          <w:szCs w:val="24"/>
        </w:rPr>
      </w:pPr>
    </w:p>
    <w:p w:rsidR="00C04FD5" w:rsidRDefault="00C04FD5" w:rsidP="00485787">
      <w:pPr>
        <w:spacing w:after="0" w:line="360" w:lineRule="auto"/>
        <w:rPr>
          <w:rFonts w:asciiTheme="majorHAnsi" w:hAnsiTheme="majorHAnsi"/>
          <w:sz w:val="24"/>
          <w:szCs w:val="24"/>
        </w:rPr>
      </w:pPr>
      <w:r>
        <w:rPr>
          <w:rFonts w:asciiTheme="majorHAnsi" w:hAnsiTheme="majorHAnsi"/>
          <w:sz w:val="24"/>
          <w:szCs w:val="24"/>
        </w:rPr>
        <w:t>I, ________________________________________________________</w:t>
      </w:r>
      <w:r w:rsidR="00882C93">
        <w:rPr>
          <w:rFonts w:asciiTheme="majorHAnsi" w:hAnsiTheme="majorHAnsi"/>
          <w:sz w:val="24"/>
          <w:szCs w:val="24"/>
        </w:rPr>
        <w:t>______________________</w:t>
      </w:r>
      <w:r>
        <w:rPr>
          <w:rFonts w:asciiTheme="majorHAnsi" w:hAnsiTheme="majorHAnsi"/>
          <w:sz w:val="24"/>
          <w:szCs w:val="24"/>
        </w:rPr>
        <w:t>_, have read Mrs. Sweeney’s expectations and understand what my responsibilities are to her, the school, my classmates, and myself.  I am here to learn.  I will give my best effort.  I will get success.  I will achieve all of this as a community of learners seeking a common goal.</w:t>
      </w:r>
    </w:p>
    <w:p w:rsidR="00485787" w:rsidRDefault="00485787" w:rsidP="00485787">
      <w:pPr>
        <w:spacing w:after="0" w:line="240" w:lineRule="auto"/>
        <w:rPr>
          <w:rFonts w:asciiTheme="majorHAnsi" w:hAnsiTheme="majorHAnsi"/>
          <w:sz w:val="24"/>
          <w:szCs w:val="24"/>
        </w:rPr>
      </w:pPr>
    </w:p>
    <w:p w:rsidR="00C04FD5" w:rsidRDefault="00C04FD5" w:rsidP="00485787">
      <w:pPr>
        <w:spacing w:after="0" w:line="240" w:lineRule="auto"/>
        <w:rPr>
          <w:rFonts w:asciiTheme="majorHAnsi" w:hAnsiTheme="majorHAnsi"/>
          <w:sz w:val="24"/>
          <w:szCs w:val="24"/>
          <w:u w:val="single"/>
        </w:rPr>
      </w:pPr>
      <w:r>
        <w:rPr>
          <w:rFonts w:asciiTheme="majorHAnsi" w:hAnsiTheme="majorHAnsi"/>
          <w:sz w:val="24"/>
          <w:szCs w:val="24"/>
        </w:rPr>
        <w:t xml:space="preserve">Student Signature: </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rPr>
        <w:tab/>
        <w:t>Date:</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485787" w:rsidRDefault="00485787" w:rsidP="00485787">
      <w:pPr>
        <w:spacing w:after="0" w:line="240" w:lineRule="auto"/>
        <w:rPr>
          <w:rFonts w:asciiTheme="majorHAnsi" w:hAnsiTheme="majorHAnsi"/>
          <w:sz w:val="24"/>
          <w:szCs w:val="24"/>
          <w:u w:val="single"/>
        </w:rPr>
      </w:pPr>
    </w:p>
    <w:p w:rsidR="00485787" w:rsidRDefault="00C04FD5" w:rsidP="00485787">
      <w:pPr>
        <w:spacing w:after="0" w:line="240" w:lineRule="auto"/>
        <w:rPr>
          <w:rFonts w:asciiTheme="majorHAnsi" w:hAnsiTheme="majorHAnsi"/>
          <w:sz w:val="24"/>
          <w:szCs w:val="24"/>
          <w:u w:val="single"/>
        </w:rPr>
      </w:pPr>
      <w:r>
        <w:rPr>
          <w:rFonts w:asciiTheme="majorHAnsi" w:hAnsiTheme="majorHAnsi"/>
          <w:sz w:val="24"/>
          <w:szCs w:val="24"/>
        </w:rPr>
        <w:t>Parent Signature:</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rPr>
        <w:tab/>
        <w:t>Date:</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FC565D" w:rsidRDefault="00FC565D" w:rsidP="00485787">
      <w:pPr>
        <w:spacing w:after="0" w:line="240" w:lineRule="auto"/>
        <w:rPr>
          <w:rFonts w:asciiTheme="majorHAnsi" w:hAnsiTheme="majorHAnsi"/>
          <w:sz w:val="24"/>
          <w:szCs w:val="24"/>
          <w:u w:val="single"/>
        </w:rPr>
      </w:pPr>
    </w:p>
    <w:p w:rsidR="009D26CE" w:rsidRDefault="009D26CE" w:rsidP="009D26CE">
      <w:pPr>
        <w:spacing w:after="0" w:line="240" w:lineRule="auto"/>
        <w:rPr>
          <w:rFonts w:asciiTheme="majorHAnsi" w:hAnsiTheme="majorHAnsi"/>
          <w:sz w:val="24"/>
          <w:szCs w:val="24"/>
        </w:rPr>
      </w:pPr>
      <w:r w:rsidRPr="0092301E">
        <w:rPr>
          <w:rFonts w:ascii="ＭＳ ゴシック" w:eastAsia="ＭＳ ゴシック" w:hAnsi="ＭＳ ゴシック"/>
          <w:color w:val="000000"/>
          <w:sz w:val="40"/>
        </w:rPr>
        <w:t>☐</w:t>
      </w:r>
      <w:r>
        <w:rPr>
          <w:rFonts w:ascii="ＭＳ ゴシック" w:eastAsia="ＭＳ ゴシック" w:hAnsi="ＭＳ ゴシック"/>
          <w:color w:val="000000"/>
          <w:sz w:val="40"/>
        </w:rPr>
        <w:t xml:space="preserve"> </w:t>
      </w:r>
      <w:proofErr w:type="gramStart"/>
      <w:r>
        <w:rPr>
          <w:rFonts w:asciiTheme="majorHAnsi" w:hAnsiTheme="majorHAnsi"/>
          <w:sz w:val="24"/>
          <w:szCs w:val="24"/>
        </w:rPr>
        <w:t>My</w:t>
      </w:r>
      <w:proofErr w:type="gramEnd"/>
      <w:r>
        <w:rPr>
          <w:rFonts w:asciiTheme="majorHAnsi" w:hAnsiTheme="majorHAnsi"/>
          <w:sz w:val="24"/>
          <w:szCs w:val="24"/>
        </w:rPr>
        <w:t xml:space="preserve"> child has permission to publish written work on the class website.</w:t>
      </w:r>
    </w:p>
    <w:p w:rsidR="009D26CE" w:rsidRDefault="009D26CE" w:rsidP="009D26CE">
      <w:pPr>
        <w:spacing w:after="0" w:line="240" w:lineRule="auto"/>
        <w:rPr>
          <w:rFonts w:asciiTheme="majorHAnsi" w:hAnsiTheme="majorHAnsi"/>
          <w:sz w:val="24"/>
          <w:szCs w:val="24"/>
        </w:rPr>
      </w:pPr>
      <w:r w:rsidRPr="0092301E">
        <w:rPr>
          <w:rFonts w:ascii="ＭＳ ゴシック" w:eastAsia="ＭＳ ゴシック" w:hAnsi="ＭＳ ゴシック"/>
          <w:color w:val="000000"/>
          <w:sz w:val="40"/>
        </w:rPr>
        <w:t>☐</w:t>
      </w:r>
      <w:r>
        <w:rPr>
          <w:rFonts w:ascii="ＭＳ ゴシック" w:eastAsia="ＭＳ ゴシック" w:hAnsi="ＭＳ ゴシック"/>
          <w:color w:val="000000"/>
          <w:sz w:val="40"/>
        </w:rPr>
        <w:t xml:space="preserve"> </w:t>
      </w:r>
      <w:proofErr w:type="gramStart"/>
      <w:r>
        <w:rPr>
          <w:rFonts w:asciiTheme="majorHAnsi" w:hAnsiTheme="majorHAnsi"/>
          <w:sz w:val="24"/>
          <w:szCs w:val="24"/>
        </w:rPr>
        <w:t>My</w:t>
      </w:r>
      <w:proofErr w:type="gramEnd"/>
      <w:r>
        <w:rPr>
          <w:rFonts w:asciiTheme="majorHAnsi" w:hAnsiTheme="majorHAnsi"/>
          <w:sz w:val="24"/>
          <w:szCs w:val="24"/>
        </w:rPr>
        <w:t xml:space="preserve"> child does NOT have permission to publish written work on the class website.</w:t>
      </w:r>
    </w:p>
    <w:p w:rsidR="00CF72C0" w:rsidRDefault="00CF72C0" w:rsidP="009D26CE">
      <w:pPr>
        <w:spacing w:after="0" w:line="240" w:lineRule="auto"/>
        <w:rPr>
          <w:rFonts w:asciiTheme="majorHAnsi" w:hAnsiTheme="majorHAnsi"/>
          <w:sz w:val="24"/>
          <w:szCs w:val="24"/>
        </w:rPr>
      </w:pPr>
    </w:p>
    <w:p w:rsidR="00CF72C0" w:rsidRDefault="00CF72C0" w:rsidP="009D26CE">
      <w:pPr>
        <w:spacing w:after="0" w:line="240" w:lineRule="auto"/>
        <w:rPr>
          <w:rFonts w:asciiTheme="majorHAnsi" w:hAnsiTheme="majorHAnsi"/>
          <w:sz w:val="24"/>
          <w:szCs w:val="24"/>
        </w:rPr>
      </w:pPr>
      <w:r>
        <w:rPr>
          <w:rFonts w:asciiTheme="majorHAnsi" w:hAnsiTheme="majorHAnsi"/>
          <w:sz w:val="24"/>
          <w:szCs w:val="24"/>
        </w:rPr>
        <w:t>*This is not a required aspect of the course.  If you have any questions or concerns, please do not hesitate to contact me.</w:t>
      </w:r>
    </w:p>
    <w:p w:rsidR="009D26CE" w:rsidRPr="0092301E" w:rsidRDefault="009D26CE" w:rsidP="009D26CE">
      <w:pPr>
        <w:spacing w:after="0" w:line="240" w:lineRule="auto"/>
        <w:rPr>
          <w:rFonts w:asciiTheme="majorHAnsi" w:hAnsiTheme="majorHAnsi"/>
          <w:sz w:val="24"/>
          <w:szCs w:val="24"/>
        </w:rPr>
      </w:pPr>
    </w:p>
    <w:p w:rsidR="00C04FD5" w:rsidRDefault="00C04FD5" w:rsidP="00485787">
      <w:pPr>
        <w:spacing w:after="0" w:line="240" w:lineRule="auto"/>
        <w:rPr>
          <w:rFonts w:asciiTheme="majorHAnsi" w:hAnsiTheme="majorHAnsi"/>
          <w:b/>
          <w:sz w:val="24"/>
          <w:szCs w:val="24"/>
        </w:rPr>
      </w:pPr>
      <w:r>
        <w:rPr>
          <w:rFonts w:asciiTheme="majorHAnsi" w:hAnsiTheme="majorHAnsi"/>
          <w:b/>
          <w:sz w:val="24"/>
          <w:szCs w:val="24"/>
        </w:rPr>
        <w:t>Parent/Guardian Contact Information:</w:t>
      </w:r>
    </w:p>
    <w:p w:rsidR="00485787" w:rsidRDefault="00485787" w:rsidP="00485787">
      <w:pPr>
        <w:spacing w:after="0" w:line="240" w:lineRule="auto"/>
        <w:rPr>
          <w:rFonts w:asciiTheme="majorHAnsi" w:hAnsiTheme="majorHAnsi"/>
          <w:b/>
          <w:sz w:val="24"/>
          <w:szCs w:val="24"/>
        </w:rPr>
      </w:pPr>
    </w:p>
    <w:p w:rsidR="00C04FD5" w:rsidRDefault="00C04FD5" w:rsidP="00485787">
      <w:pPr>
        <w:spacing w:after="0" w:line="240" w:lineRule="auto"/>
        <w:rPr>
          <w:rFonts w:asciiTheme="majorHAnsi" w:hAnsiTheme="majorHAnsi"/>
          <w:sz w:val="24"/>
          <w:szCs w:val="24"/>
          <w:u w:val="single"/>
        </w:rPr>
      </w:pPr>
      <w:r>
        <w:rPr>
          <w:rFonts w:asciiTheme="majorHAnsi" w:hAnsiTheme="majorHAnsi"/>
          <w:sz w:val="24"/>
          <w:szCs w:val="24"/>
        </w:rPr>
        <w:t>Name:</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rPr>
        <w:tab/>
        <w:t>Relationship:</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485787" w:rsidRDefault="00485787" w:rsidP="00485787">
      <w:pPr>
        <w:spacing w:after="0" w:line="240" w:lineRule="auto"/>
        <w:rPr>
          <w:rFonts w:asciiTheme="majorHAnsi" w:hAnsiTheme="majorHAnsi"/>
          <w:sz w:val="24"/>
          <w:szCs w:val="24"/>
          <w:u w:val="single"/>
        </w:rPr>
      </w:pPr>
    </w:p>
    <w:p w:rsidR="00B13ED0" w:rsidRDefault="00C04FD5" w:rsidP="00485787">
      <w:pPr>
        <w:spacing w:after="0" w:line="240" w:lineRule="auto"/>
        <w:rPr>
          <w:rFonts w:asciiTheme="majorHAnsi" w:hAnsiTheme="majorHAnsi"/>
          <w:sz w:val="24"/>
          <w:szCs w:val="24"/>
          <w:u w:val="single"/>
        </w:rPr>
      </w:pPr>
      <w:r>
        <w:rPr>
          <w:rFonts w:asciiTheme="majorHAnsi" w:hAnsiTheme="majorHAnsi"/>
          <w:sz w:val="24"/>
          <w:szCs w:val="24"/>
        </w:rPr>
        <w:t>Telephone Number:</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rPr>
        <w:tab/>
        <w:t>Email:</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FC565D" w:rsidRDefault="00FC565D" w:rsidP="00485787">
      <w:pPr>
        <w:spacing w:after="0" w:line="240" w:lineRule="auto"/>
        <w:rPr>
          <w:rFonts w:asciiTheme="majorHAnsi" w:hAnsiTheme="majorHAnsi"/>
          <w:sz w:val="24"/>
          <w:szCs w:val="24"/>
          <w:u w:val="single"/>
        </w:rPr>
      </w:pPr>
    </w:p>
    <w:p w:rsidR="00FC565D" w:rsidRDefault="00FC565D" w:rsidP="00485787">
      <w:pPr>
        <w:spacing w:after="0" w:line="240" w:lineRule="auto"/>
        <w:rPr>
          <w:rFonts w:asciiTheme="majorHAnsi" w:hAnsiTheme="majorHAnsi"/>
          <w:sz w:val="24"/>
          <w:szCs w:val="24"/>
          <w:u w:val="single"/>
        </w:rPr>
      </w:pPr>
    </w:p>
    <w:p w:rsidR="00F167E4" w:rsidRDefault="00F167E4" w:rsidP="00485787">
      <w:pPr>
        <w:spacing w:after="0" w:line="240" w:lineRule="auto"/>
        <w:rPr>
          <w:rFonts w:asciiTheme="majorHAnsi" w:hAnsiTheme="majorHAnsi"/>
          <w:sz w:val="24"/>
          <w:szCs w:val="24"/>
          <w:u w:val="single"/>
        </w:rPr>
      </w:pPr>
    </w:p>
    <w:p w:rsidR="00B13ED0" w:rsidRDefault="00B13ED0" w:rsidP="00485787">
      <w:pPr>
        <w:spacing w:after="0" w:line="240" w:lineRule="auto"/>
        <w:rPr>
          <w:rFonts w:asciiTheme="majorHAnsi" w:hAnsiTheme="majorHAnsi"/>
          <w:sz w:val="24"/>
          <w:szCs w:val="24"/>
          <w:u w:val="single"/>
        </w:rPr>
      </w:pPr>
      <w:r>
        <w:rPr>
          <w:rFonts w:asciiTheme="majorHAnsi" w:hAnsiTheme="majorHAnsi"/>
          <w:sz w:val="24"/>
          <w:szCs w:val="24"/>
        </w:rPr>
        <w:t>Name:</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rPr>
        <w:tab/>
        <w:t>Relationship:</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485787" w:rsidRDefault="00485787" w:rsidP="00485787">
      <w:pPr>
        <w:spacing w:after="0" w:line="240" w:lineRule="auto"/>
        <w:rPr>
          <w:rFonts w:asciiTheme="majorHAnsi" w:hAnsiTheme="majorHAnsi"/>
          <w:sz w:val="24"/>
          <w:szCs w:val="24"/>
          <w:u w:val="single"/>
        </w:rPr>
      </w:pPr>
    </w:p>
    <w:p w:rsidR="009D26CE" w:rsidRPr="00CF72C0" w:rsidRDefault="00B13ED0" w:rsidP="0092301E">
      <w:pPr>
        <w:spacing w:after="0" w:line="240" w:lineRule="auto"/>
        <w:rPr>
          <w:rFonts w:asciiTheme="majorHAnsi" w:hAnsiTheme="majorHAnsi"/>
          <w:sz w:val="24"/>
          <w:szCs w:val="24"/>
          <w:u w:val="single"/>
        </w:rPr>
      </w:pPr>
      <w:r>
        <w:rPr>
          <w:rFonts w:asciiTheme="majorHAnsi" w:hAnsiTheme="majorHAnsi"/>
          <w:sz w:val="24"/>
          <w:szCs w:val="24"/>
        </w:rPr>
        <w:t>Telephone Number:</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rPr>
        <w:tab/>
        <w:t>Email:</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sectPr w:rsidR="009D26CE" w:rsidRPr="00CF72C0" w:rsidSect="00F167E4">
      <w:type w:val="continuous"/>
      <w:pgSz w:w="12240" w:h="15840"/>
      <w:pgMar w:top="1008" w:right="936" w:bottom="792"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8E5" w:rsidRDefault="00C408E5" w:rsidP="00D151A7">
      <w:pPr>
        <w:spacing w:after="0" w:line="240" w:lineRule="auto"/>
      </w:pPr>
      <w:r>
        <w:separator/>
      </w:r>
    </w:p>
  </w:endnote>
  <w:endnote w:type="continuationSeparator" w:id="0">
    <w:p w:rsidR="00C408E5" w:rsidRDefault="00C408E5" w:rsidP="00D15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95A" w:rsidRDefault="0026195A" w:rsidP="00F167E4">
    <w:pPr>
      <w:spacing w:after="0" w:line="240" w:lineRule="auto"/>
      <w:rPr>
        <w:rFonts w:asciiTheme="majorHAnsi" w:hAnsiTheme="majorHAnsi"/>
        <w:i/>
        <w:sz w:val="24"/>
        <w:szCs w:val="24"/>
      </w:rPr>
    </w:pPr>
    <w:r>
      <w:rPr>
        <w:rFonts w:asciiTheme="majorHAnsi" w:hAnsiTheme="majorHAnsi"/>
        <w:i/>
        <w:sz w:val="24"/>
        <w:szCs w:val="24"/>
      </w:rPr>
      <w:t>*</w:t>
    </w:r>
    <w:r w:rsidRPr="00125EEB">
      <w:rPr>
        <w:rFonts w:asciiTheme="majorHAnsi" w:hAnsiTheme="majorHAnsi"/>
        <w:i/>
        <w:sz w:val="24"/>
        <w:szCs w:val="24"/>
      </w:rPr>
      <w:t>I reserve the right to make any additions or subtractions to the syllabus as needed during the year.</w:t>
    </w:r>
  </w:p>
  <w:p w:rsidR="0026195A" w:rsidRDefault="0026195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95A" w:rsidRDefault="0026195A" w:rsidP="00F167E4">
    <w:pPr>
      <w:spacing w:after="0" w:line="240" w:lineRule="auto"/>
      <w:rPr>
        <w:rFonts w:asciiTheme="majorHAnsi" w:hAnsiTheme="majorHAnsi"/>
        <w:i/>
        <w:sz w:val="24"/>
        <w:szCs w:val="24"/>
      </w:rPr>
    </w:pPr>
    <w:r>
      <w:rPr>
        <w:rFonts w:asciiTheme="majorHAnsi" w:hAnsiTheme="majorHAnsi"/>
        <w:i/>
        <w:sz w:val="24"/>
        <w:szCs w:val="24"/>
      </w:rPr>
      <w:t>*</w:t>
    </w:r>
    <w:r w:rsidRPr="00125EEB">
      <w:rPr>
        <w:rFonts w:asciiTheme="majorHAnsi" w:hAnsiTheme="majorHAnsi"/>
        <w:i/>
        <w:sz w:val="24"/>
        <w:szCs w:val="24"/>
      </w:rPr>
      <w:t>I reserve the right to make any additions or subtractions to the syllabus as needed during the year.</w:t>
    </w:r>
  </w:p>
  <w:p w:rsidR="0026195A" w:rsidRDefault="0026195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8E5" w:rsidRDefault="00C408E5" w:rsidP="00D151A7">
      <w:pPr>
        <w:spacing w:after="0" w:line="240" w:lineRule="auto"/>
      </w:pPr>
      <w:r>
        <w:separator/>
      </w:r>
    </w:p>
  </w:footnote>
  <w:footnote w:type="continuationSeparator" w:id="0">
    <w:p w:rsidR="00C408E5" w:rsidRDefault="00C408E5" w:rsidP="00D151A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95A" w:rsidRDefault="0026195A" w:rsidP="00875942">
    <w:pPr>
      <w:spacing w:after="0" w:line="240" w:lineRule="auto"/>
      <w:rPr>
        <w:rFonts w:asciiTheme="majorHAnsi" w:hAnsiTheme="majorHAnsi"/>
        <w:sz w:val="24"/>
        <w:szCs w:val="24"/>
      </w:rPr>
    </w:pPr>
    <w:r w:rsidRPr="00125EEB">
      <w:rPr>
        <w:rFonts w:asciiTheme="majorHAnsi" w:hAnsiTheme="majorHAnsi"/>
        <w:sz w:val="24"/>
        <w:szCs w:val="24"/>
      </w:rPr>
      <w:t>Vanessa Hitchcock Sweeney</w:t>
    </w:r>
    <w:r w:rsidRPr="00D151A7">
      <w:rPr>
        <w:rFonts w:asciiTheme="majorHAnsi" w:hAnsiTheme="majorHAnsi"/>
        <w:sz w:val="24"/>
        <w:szCs w:val="24"/>
      </w:rPr>
      <w:t xml:space="preserv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MCHS Phone</w:t>
    </w:r>
    <w:r w:rsidRPr="00125EEB">
      <w:rPr>
        <w:rFonts w:asciiTheme="majorHAnsi" w:hAnsiTheme="majorHAnsi"/>
        <w:sz w:val="24"/>
        <w:szCs w:val="24"/>
      </w:rPr>
      <w:t xml:space="preserve"> 359-1549</w:t>
    </w:r>
  </w:p>
  <w:p w:rsidR="0026195A" w:rsidRPr="00875942" w:rsidRDefault="0026195A" w:rsidP="00875942">
    <w:pPr>
      <w:spacing w:after="0" w:line="240" w:lineRule="auto"/>
      <w:rPr>
        <w:rFonts w:asciiTheme="majorHAnsi" w:hAnsiTheme="majorHAnsi"/>
        <w:sz w:val="24"/>
        <w:szCs w:val="24"/>
      </w:rPr>
    </w:pPr>
    <w:r>
      <w:rPr>
        <w:rFonts w:asciiTheme="majorHAnsi" w:hAnsiTheme="majorHAnsi"/>
        <w:sz w:val="24"/>
        <w:szCs w:val="24"/>
      </w:rPr>
      <w:t>Room #105</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w:t>
    </w:r>
    <w:r w:rsidRPr="00125EEB">
      <w:rPr>
        <w:rFonts w:asciiTheme="majorHAnsi" w:hAnsiTheme="majorHAnsi"/>
        <w:sz w:val="24"/>
        <w:szCs w:val="24"/>
      </w:rPr>
      <w:t>E-mail</w:t>
    </w:r>
    <w:r w:rsidRPr="00125EEB">
      <w:rPr>
        <w:rFonts w:asciiTheme="majorHAnsi" w:hAnsiTheme="majorHAnsi"/>
        <w:sz w:val="24"/>
        <w:szCs w:val="24"/>
      </w:rPr>
      <w:tab/>
    </w:r>
    <w:r>
      <w:rPr>
        <w:rFonts w:asciiTheme="majorHAnsi" w:hAnsiTheme="majorHAnsi"/>
        <w:sz w:val="24"/>
        <w:szCs w:val="24"/>
      </w:rPr>
      <w:t xml:space="preserve"> </w:t>
    </w:r>
    <w:hyperlink r:id="rId1" w:history="1">
      <w:r w:rsidRPr="00CF1665">
        <w:rPr>
          <w:rStyle w:val="Hyperlink"/>
          <w:rFonts w:asciiTheme="majorHAnsi" w:hAnsiTheme="majorHAnsi"/>
          <w:sz w:val="24"/>
          <w:szCs w:val="24"/>
        </w:rPr>
        <w:t>vsweeney1@k12tn.net</w:t>
      </w:r>
    </w:hyperlink>
    <w:r>
      <w:rPr>
        <w:rFonts w:asciiTheme="majorHAnsi" w:hAnsiTheme="majorHAnsi"/>
        <w:sz w:val="24"/>
        <w:szCs w:val="24"/>
      </w:rPr>
      <w:t xml:space="preserve"> Website </w:t>
    </w:r>
    <w:hyperlink r:id="rId2" w:history="1">
      <w:r w:rsidRPr="00D976B4">
        <w:rPr>
          <w:rStyle w:val="Hyperlink"/>
          <w:rFonts w:asciiTheme="majorHAnsi" w:hAnsiTheme="majorHAnsi"/>
          <w:sz w:val="24"/>
          <w:szCs w:val="24"/>
        </w:rPr>
        <w:t>http://mrsvhsweeney.weebly.com</w:t>
      </w:r>
    </w:hyperlink>
    <w:r>
      <w:rPr>
        <w:rStyle w:val="Hyperlink"/>
        <w:rFonts w:asciiTheme="majorHAnsi" w:hAnsiTheme="majorHAnsi"/>
        <w:color w:val="auto"/>
        <w:sz w:val="24"/>
        <w:szCs w:val="24"/>
        <w:u w:val="none"/>
      </w:rPr>
      <w:t xml:space="preserve"> </w:t>
    </w:r>
    <w:r>
      <w:rPr>
        <w:rStyle w:val="Hyperlink"/>
        <w:rFonts w:asciiTheme="majorHAnsi" w:hAnsiTheme="majorHAnsi"/>
        <w:color w:val="auto"/>
        <w:sz w:val="24"/>
        <w:szCs w:val="24"/>
        <w:u w:val="none"/>
      </w:rPr>
      <w:tab/>
    </w:r>
    <w:r>
      <w:rPr>
        <w:rStyle w:val="Hyperlink"/>
        <w:rFonts w:asciiTheme="majorHAnsi" w:hAnsiTheme="majorHAnsi"/>
        <w:color w:val="auto"/>
        <w:sz w:val="24"/>
        <w:szCs w:val="24"/>
        <w:u w:val="none"/>
      </w:rPr>
      <w:tab/>
    </w:r>
    <w:r>
      <w:rPr>
        <w:rStyle w:val="Hyperlink"/>
        <w:rFonts w:asciiTheme="majorHAnsi" w:hAnsiTheme="majorHAnsi"/>
        <w:color w:val="auto"/>
        <w:sz w:val="24"/>
        <w:szCs w:val="24"/>
        <w:u w:val="none"/>
      </w:rPr>
      <w:tab/>
      <w:t xml:space="preserve">         </w:t>
    </w:r>
    <w:r w:rsidRPr="00875942">
      <w:rPr>
        <w:rStyle w:val="Hyperlink"/>
        <w:rFonts w:asciiTheme="majorHAnsi" w:hAnsiTheme="majorHAnsi"/>
        <w:color w:val="auto"/>
        <w:sz w:val="24"/>
        <w:szCs w:val="24"/>
      </w:rPr>
      <w:t>Twitter @MrsVHSweeney</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95A" w:rsidRPr="00125EEB" w:rsidRDefault="0026195A" w:rsidP="00F167E4">
    <w:pPr>
      <w:spacing w:after="0" w:line="240" w:lineRule="auto"/>
      <w:rPr>
        <w:rFonts w:asciiTheme="majorHAnsi" w:hAnsiTheme="majorHAnsi"/>
        <w:sz w:val="24"/>
        <w:szCs w:val="24"/>
      </w:rPr>
    </w:pPr>
    <w:r w:rsidRPr="00125EEB">
      <w:rPr>
        <w:rFonts w:asciiTheme="majorHAnsi" w:hAnsiTheme="majorHAnsi"/>
        <w:sz w:val="24"/>
        <w:szCs w:val="24"/>
      </w:rPr>
      <w:t>Vanessa Hitchcock Sweeney</w:t>
    </w:r>
    <w:r w:rsidRPr="00D151A7">
      <w:rPr>
        <w:rFonts w:asciiTheme="majorHAnsi" w:hAnsiTheme="majorHAnsi"/>
        <w:sz w:val="24"/>
        <w:szCs w:val="24"/>
      </w:rPr>
      <w:t xml:space="preserv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w:t>
    </w:r>
    <w:r>
      <w:rPr>
        <w:rFonts w:asciiTheme="majorHAnsi" w:hAnsiTheme="majorHAnsi"/>
        <w:sz w:val="24"/>
        <w:szCs w:val="24"/>
      </w:rPr>
      <w:tab/>
      <w:t xml:space="preserve">         MCHS Phone</w:t>
    </w:r>
    <w:r w:rsidRPr="00125EEB">
      <w:rPr>
        <w:rFonts w:asciiTheme="majorHAnsi" w:hAnsiTheme="majorHAnsi"/>
        <w:sz w:val="24"/>
        <w:szCs w:val="24"/>
      </w:rPr>
      <w:t xml:space="preserve"> 359-1549</w:t>
    </w:r>
  </w:p>
  <w:p w:rsidR="0026195A" w:rsidRDefault="0026195A" w:rsidP="00F167E4">
    <w:pPr>
      <w:spacing w:after="0" w:line="240" w:lineRule="auto"/>
      <w:jc w:val="right"/>
      <w:rPr>
        <w:rFonts w:asciiTheme="majorHAnsi" w:hAnsiTheme="majorHAnsi"/>
        <w:sz w:val="24"/>
        <w:szCs w:val="24"/>
      </w:rPr>
    </w:pPr>
    <w:r>
      <w:rPr>
        <w:rFonts w:asciiTheme="majorHAnsi" w:hAnsiTheme="majorHAnsi"/>
        <w:sz w:val="24"/>
        <w:szCs w:val="24"/>
      </w:rPr>
      <w:t xml:space="preserve"> </w:t>
    </w:r>
    <w:r w:rsidRPr="00125EEB">
      <w:rPr>
        <w:rFonts w:asciiTheme="majorHAnsi" w:hAnsiTheme="majorHAnsi"/>
        <w:sz w:val="24"/>
        <w:szCs w:val="24"/>
      </w:rPr>
      <w:t xml:space="preserve">Room </w:t>
    </w:r>
    <w:r w:rsidRPr="00125EEB">
      <w:rPr>
        <w:rFonts w:asciiTheme="majorHAnsi" w:hAnsiTheme="majorHAnsi"/>
        <w:sz w:val="24"/>
        <w:szCs w:val="24"/>
      </w:rPr>
      <w:tab/>
      <w:t>#105</w:t>
    </w:r>
    <w:r>
      <w:rPr>
        <w:rFonts w:asciiTheme="majorHAnsi" w:hAnsiTheme="majorHAnsi"/>
        <w:sz w:val="24"/>
        <w:szCs w:val="24"/>
      </w:rPr>
      <w:t xml:space="preserve">               </w:t>
    </w:r>
    <w:r w:rsidRPr="00D151A7">
      <w:rPr>
        <w:rFonts w:asciiTheme="majorHAnsi" w:hAnsiTheme="majorHAnsi"/>
        <w:sz w:val="24"/>
        <w:szCs w:val="24"/>
      </w:rPr>
      <w:t xml:space="preserve"> </w:t>
    </w:r>
    <w:r>
      <w:rPr>
        <w:rFonts w:asciiTheme="majorHAnsi" w:hAnsiTheme="majorHAnsi"/>
        <w:sz w:val="24"/>
        <w:szCs w:val="24"/>
      </w:rPr>
      <w:tab/>
      <w:t xml:space="preserv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125EEB">
      <w:rPr>
        <w:rFonts w:asciiTheme="majorHAnsi" w:hAnsiTheme="majorHAnsi"/>
        <w:sz w:val="24"/>
        <w:szCs w:val="24"/>
      </w:rPr>
      <w:t>E-mail</w:t>
    </w:r>
    <w:r w:rsidRPr="00125EEB">
      <w:rPr>
        <w:rFonts w:asciiTheme="majorHAnsi" w:hAnsiTheme="majorHAnsi"/>
        <w:sz w:val="24"/>
        <w:szCs w:val="24"/>
      </w:rPr>
      <w:tab/>
    </w:r>
    <w:r>
      <w:rPr>
        <w:rFonts w:asciiTheme="majorHAnsi" w:hAnsiTheme="majorHAnsi"/>
        <w:sz w:val="24"/>
        <w:szCs w:val="24"/>
      </w:rPr>
      <w:t xml:space="preserve"> </w:t>
    </w:r>
    <w:hyperlink r:id="rId1" w:history="1">
      <w:r w:rsidRPr="00CF1665">
        <w:rPr>
          <w:rStyle w:val="Hyperlink"/>
          <w:rFonts w:asciiTheme="majorHAnsi" w:hAnsiTheme="majorHAnsi"/>
          <w:sz w:val="24"/>
          <w:szCs w:val="24"/>
        </w:rPr>
        <w:t>vsweeney1@k12tn.net</w:t>
      </w:r>
    </w:hyperlink>
    <w:r>
      <w:rPr>
        <w:rFonts w:asciiTheme="majorHAnsi" w:hAnsiTheme="majorHAnsi"/>
        <w:sz w:val="24"/>
        <w:szCs w:val="24"/>
      </w:rPr>
      <w:t xml:space="preserve"> </w:t>
    </w:r>
  </w:p>
  <w:p w:rsidR="0026195A" w:rsidRDefault="0026195A" w:rsidP="00F167E4">
    <w:pPr>
      <w:spacing w:after="0" w:line="240" w:lineRule="auto"/>
      <w:ind w:firstLine="720"/>
      <w:jc w:val="right"/>
      <w:rPr>
        <w:rFonts w:asciiTheme="majorHAnsi" w:hAnsiTheme="majorHAnsi"/>
        <w:sz w:val="24"/>
        <w:szCs w:val="24"/>
      </w:rPr>
    </w:pPr>
    <w:r>
      <w:rPr>
        <w:rFonts w:asciiTheme="majorHAnsi" w:hAnsiTheme="majorHAnsi"/>
        <w:sz w:val="24"/>
        <w:szCs w:val="24"/>
      </w:rPr>
      <w:t xml:space="preserve">Website </w:t>
    </w:r>
    <w:hyperlink r:id="rId2" w:history="1">
      <w:r w:rsidRPr="00D976B4">
        <w:rPr>
          <w:rStyle w:val="Hyperlink"/>
          <w:rFonts w:asciiTheme="majorHAnsi" w:hAnsiTheme="majorHAnsi"/>
          <w:sz w:val="24"/>
          <w:szCs w:val="24"/>
        </w:rPr>
        <w:t>http://mrsvhsweeney.weebly.com</w:t>
      </w:r>
    </w:hyperlink>
  </w:p>
  <w:p w:rsidR="0026195A" w:rsidRDefault="0026195A" w:rsidP="00F167E4">
    <w:pPr>
      <w:spacing w:after="0" w:line="240" w:lineRule="auto"/>
      <w:jc w:val="right"/>
      <w:rPr>
        <w:rFonts w:asciiTheme="majorHAnsi" w:hAnsiTheme="majorHAnsi"/>
        <w:sz w:val="24"/>
        <w:szCs w:val="24"/>
      </w:rPr>
    </w:pPr>
    <w:r>
      <w:rPr>
        <w:rFonts w:asciiTheme="majorHAnsi" w:hAnsiTheme="majorHAnsi"/>
        <w:sz w:val="24"/>
        <w:szCs w:val="24"/>
      </w:rPr>
      <w:t>Twitter @MrsVHSweeney</w:t>
    </w:r>
  </w:p>
  <w:p w:rsidR="0026195A" w:rsidRDefault="0026195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815E7"/>
    <w:multiLevelType w:val="hybridMultilevel"/>
    <w:tmpl w:val="EE1C5CE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7A57CA3"/>
    <w:multiLevelType w:val="hybridMultilevel"/>
    <w:tmpl w:val="53C413A0"/>
    <w:lvl w:ilvl="0" w:tplc="987C7454">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0F506C"/>
    <w:multiLevelType w:val="multilevel"/>
    <w:tmpl w:val="27E26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A31690"/>
    <w:multiLevelType w:val="hybridMultilevel"/>
    <w:tmpl w:val="EAE2A7E4"/>
    <w:lvl w:ilvl="0" w:tplc="D3CCE9E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2A5717"/>
    <w:multiLevelType w:val="hybridMultilevel"/>
    <w:tmpl w:val="9AF4188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07635A"/>
    <w:multiLevelType w:val="hybridMultilevel"/>
    <w:tmpl w:val="862A958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D55771"/>
    <w:multiLevelType w:val="hybridMultilevel"/>
    <w:tmpl w:val="DE2E099E"/>
    <w:lvl w:ilvl="0" w:tplc="621C61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5A412DA"/>
    <w:multiLevelType w:val="hybridMultilevel"/>
    <w:tmpl w:val="2CFE6C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C203A8"/>
    <w:multiLevelType w:val="hybridMultilevel"/>
    <w:tmpl w:val="EA0087F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082455"/>
    <w:multiLevelType w:val="hybridMultilevel"/>
    <w:tmpl w:val="4B36B01A"/>
    <w:lvl w:ilvl="0" w:tplc="B448A0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7122BF"/>
    <w:multiLevelType w:val="hybridMultilevel"/>
    <w:tmpl w:val="7924BAE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9B4C35"/>
    <w:multiLevelType w:val="hybridMultilevel"/>
    <w:tmpl w:val="3616677E"/>
    <w:lvl w:ilvl="0" w:tplc="54E67C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6"/>
  </w:num>
  <w:num w:numId="3">
    <w:abstractNumId w:val="9"/>
  </w:num>
  <w:num w:numId="4">
    <w:abstractNumId w:val="3"/>
  </w:num>
  <w:num w:numId="5">
    <w:abstractNumId w:val="0"/>
  </w:num>
  <w:num w:numId="6">
    <w:abstractNumId w:val="11"/>
  </w:num>
  <w:num w:numId="7">
    <w:abstractNumId w:val="1"/>
  </w:num>
  <w:num w:numId="8">
    <w:abstractNumId w:val="5"/>
  </w:num>
  <w:num w:numId="9">
    <w:abstractNumId w:val="8"/>
  </w:num>
  <w:num w:numId="10">
    <w:abstractNumId w:val="4"/>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52C"/>
    <w:rsid w:val="0000680E"/>
    <w:rsid w:val="00006C6B"/>
    <w:rsid w:val="00042C37"/>
    <w:rsid w:val="00065A1F"/>
    <w:rsid w:val="000819E4"/>
    <w:rsid w:val="00087F97"/>
    <w:rsid w:val="00094BB9"/>
    <w:rsid w:val="000B418D"/>
    <w:rsid w:val="000C0613"/>
    <w:rsid w:val="000C239D"/>
    <w:rsid w:val="000C5A55"/>
    <w:rsid w:val="000E6A45"/>
    <w:rsid w:val="00102D45"/>
    <w:rsid w:val="00112111"/>
    <w:rsid w:val="001208FA"/>
    <w:rsid w:val="00121488"/>
    <w:rsid w:val="00125EEB"/>
    <w:rsid w:val="00184EF6"/>
    <w:rsid w:val="001A01E1"/>
    <w:rsid w:val="001C7E9A"/>
    <w:rsid w:val="001E060E"/>
    <w:rsid w:val="002002E2"/>
    <w:rsid w:val="00210298"/>
    <w:rsid w:val="00214D78"/>
    <w:rsid w:val="00255419"/>
    <w:rsid w:val="00257008"/>
    <w:rsid w:val="0026195A"/>
    <w:rsid w:val="00267C5D"/>
    <w:rsid w:val="00280FAD"/>
    <w:rsid w:val="002B4E06"/>
    <w:rsid w:val="002E3AB2"/>
    <w:rsid w:val="002E6C41"/>
    <w:rsid w:val="002F627B"/>
    <w:rsid w:val="00341ADA"/>
    <w:rsid w:val="00353D5D"/>
    <w:rsid w:val="003849D6"/>
    <w:rsid w:val="00393507"/>
    <w:rsid w:val="003A6E63"/>
    <w:rsid w:val="003C6B9B"/>
    <w:rsid w:val="00432F1F"/>
    <w:rsid w:val="00450150"/>
    <w:rsid w:val="0045585E"/>
    <w:rsid w:val="00460B91"/>
    <w:rsid w:val="004805F3"/>
    <w:rsid w:val="00485787"/>
    <w:rsid w:val="0049261A"/>
    <w:rsid w:val="004C40D8"/>
    <w:rsid w:val="004E033A"/>
    <w:rsid w:val="004E419E"/>
    <w:rsid w:val="0051511C"/>
    <w:rsid w:val="00523AF2"/>
    <w:rsid w:val="00530902"/>
    <w:rsid w:val="005328B4"/>
    <w:rsid w:val="00537F20"/>
    <w:rsid w:val="005610B9"/>
    <w:rsid w:val="005775E3"/>
    <w:rsid w:val="005C1F3B"/>
    <w:rsid w:val="005F7890"/>
    <w:rsid w:val="00617B36"/>
    <w:rsid w:val="00661ED2"/>
    <w:rsid w:val="00674924"/>
    <w:rsid w:val="006E6879"/>
    <w:rsid w:val="007061E2"/>
    <w:rsid w:val="00730F95"/>
    <w:rsid w:val="00784C88"/>
    <w:rsid w:val="00797FF6"/>
    <w:rsid w:val="007A05FB"/>
    <w:rsid w:val="007A3240"/>
    <w:rsid w:val="007D7C35"/>
    <w:rsid w:val="007E209E"/>
    <w:rsid w:val="007E6122"/>
    <w:rsid w:val="007F06A4"/>
    <w:rsid w:val="007F65FD"/>
    <w:rsid w:val="00802BBE"/>
    <w:rsid w:val="0081489C"/>
    <w:rsid w:val="00833ECD"/>
    <w:rsid w:val="00862EE1"/>
    <w:rsid w:val="008710C8"/>
    <w:rsid w:val="00872E8B"/>
    <w:rsid w:val="00875942"/>
    <w:rsid w:val="00882C93"/>
    <w:rsid w:val="00885140"/>
    <w:rsid w:val="00890854"/>
    <w:rsid w:val="008924B7"/>
    <w:rsid w:val="00897DAE"/>
    <w:rsid w:val="008C668F"/>
    <w:rsid w:val="008C66E9"/>
    <w:rsid w:val="0092301E"/>
    <w:rsid w:val="00933729"/>
    <w:rsid w:val="009666FE"/>
    <w:rsid w:val="00980038"/>
    <w:rsid w:val="009D26CE"/>
    <w:rsid w:val="009F53CE"/>
    <w:rsid w:val="009F7F67"/>
    <w:rsid w:val="00A3329A"/>
    <w:rsid w:val="00A42F08"/>
    <w:rsid w:val="00A46D59"/>
    <w:rsid w:val="00A5212B"/>
    <w:rsid w:val="00AA652C"/>
    <w:rsid w:val="00AB762A"/>
    <w:rsid w:val="00AC3E15"/>
    <w:rsid w:val="00B13ED0"/>
    <w:rsid w:val="00B14A22"/>
    <w:rsid w:val="00B351B3"/>
    <w:rsid w:val="00B43396"/>
    <w:rsid w:val="00B83830"/>
    <w:rsid w:val="00BA266F"/>
    <w:rsid w:val="00BA31AA"/>
    <w:rsid w:val="00BA5FA9"/>
    <w:rsid w:val="00C037CE"/>
    <w:rsid w:val="00C04FD5"/>
    <w:rsid w:val="00C12C35"/>
    <w:rsid w:val="00C237D4"/>
    <w:rsid w:val="00C408E5"/>
    <w:rsid w:val="00C73E8E"/>
    <w:rsid w:val="00C7449E"/>
    <w:rsid w:val="00C906D7"/>
    <w:rsid w:val="00CC3AEC"/>
    <w:rsid w:val="00CE047B"/>
    <w:rsid w:val="00CE2670"/>
    <w:rsid w:val="00CE699C"/>
    <w:rsid w:val="00CF72C0"/>
    <w:rsid w:val="00D13A8F"/>
    <w:rsid w:val="00D151A7"/>
    <w:rsid w:val="00D25247"/>
    <w:rsid w:val="00D35DDE"/>
    <w:rsid w:val="00D617A3"/>
    <w:rsid w:val="00DC28BC"/>
    <w:rsid w:val="00DE4743"/>
    <w:rsid w:val="00DF3BED"/>
    <w:rsid w:val="00E0027E"/>
    <w:rsid w:val="00E246BF"/>
    <w:rsid w:val="00E37DB9"/>
    <w:rsid w:val="00E40604"/>
    <w:rsid w:val="00E95F28"/>
    <w:rsid w:val="00EA0211"/>
    <w:rsid w:val="00ED3AB1"/>
    <w:rsid w:val="00EF5165"/>
    <w:rsid w:val="00F167E4"/>
    <w:rsid w:val="00F26376"/>
    <w:rsid w:val="00F81608"/>
    <w:rsid w:val="00F8532A"/>
    <w:rsid w:val="00F96BF7"/>
    <w:rsid w:val="00FB0221"/>
    <w:rsid w:val="00FB3490"/>
    <w:rsid w:val="00FB4B21"/>
    <w:rsid w:val="00FC565D"/>
    <w:rsid w:val="00FD4C44"/>
    <w:rsid w:val="00FE1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64F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3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AF2"/>
    <w:pPr>
      <w:ind w:left="720"/>
      <w:contextualSpacing/>
    </w:pPr>
  </w:style>
  <w:style w:type="paragraph" w:styleId="Header">
    <w:name w:val="header"/>
    <w:basedOn w:val="Normal"/>
    <w:link w:val="HeaderChar"/>
    <w:uiPriority w:val="99"/>
    <w:unhideWhenUsed/>
    <w:rsid w:val="00D151A7"/>
    <w:pPr>
      <w:tabs>
        <w:tab w:val="center" w:pos="4320"/>
        <w:tab w:val="right" w:pos="8640"/>
      </w:tabs>
      <w:spacing w:after="0" w:line="240" w:lineRule="auto"/>
    </w:pPr>
  </w:style>
  <w:style w:type="character" w:customStyle="1" w:styleId="HeaderChar">
    <w:name w:val="Header Char"/>
    <w:basedOn w:val="DefaultParagraphFont"/>
    <w:link w:val="Header"/>
    <w:uiPriority w:val="99"/>
    <w:rsid w:val="00D151A7"/>
  </w:style>
  <w:style w:type="paragraph" w:styleId="Footer">
    <w:name w:val="footer"/>
    <w:basedOn w:val="Normal"/>
    <w:link w:val="FooterChar"/>
    <w:uiPriority w:val="99"/>
    <w:unhideWhenUsed/>
    <w:rsid w:val="00D151A7"/>
    <w:pPr>
      <w:tabs>
        <w:tab w:val="center" w:pos="4320"/>
        <w:tab w:val="right" w:pos="8640"/>
      </w:tabs>
      <w:spacing w:after="0" w:line="240" w:lineRule="auto"/>
    </w:pPr>
  </w:style>
  <w:style w:type="character" w:customStyle="1" w:styleId="FooterChar">
    <w:name w:val="Footer Char"/>
    <w:basedOn w:val="DefaultParagraphFont"/>
    <w:link w:val="Footer"/>
    <w:uiPriority w:val="99"/>
    <w:rsid w:val="00D151A7"/>
  </w:style>
  <w:style w:type="character" w:styleId="Hyperlink">
    <w:name w:val="Hyperlink"/>
    <w:basedOn w:val="DefaultParagraphFont"/>
    <w:uiPriority w:val="99"/>
    <w:unhideWhenUsed/>
    <w:rsid w:val="00D151A7"/>
    <w:rPr>
      <w:color w:val="0000FF" w:themeColor="hyperlink"/>
      <w:u w:val="single"/>
    </w:rPr>
  </w:style>
  <w:style w:type="character" w:styleId="FollowedHyperlink">
    <w:name w:val="FollowedHyperlink"/>
    <w:basedOn w:val="DefaultParagraphFont"/>
    <w:uiPriority w:val="99"/>
    <w:semiHidden/>
    <w:unhideWhenUsed/>
    <w:rsid w:val="00F167E4"/>
    <w:rPr>
      <w:color w:val="800080" w:themeColor="followedHyperlink"/>
      <w:u w:val="single"/>
    </w:rPr>
  </w:style>
  <w:style w:type="table" w:styleId="TableGrid">
    <w:name w:val="Table Grid"/>
    <w:basedOn w:val="TableNormal"/>
    <w:uiPriority w:val="59"/>
    <w:rsid w:val="00280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924B7"/>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3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AF2"/>
    <w:pPr>
      <w:ind w:left="720"/>
      <w:contextualSpacing/>
    </w:pPr>
  </w:style>
  <w:style w:type="paragraph" w:styleId="Header">
    <w:name w:val="header"/>
    <w:basedOn w:val="Normal"/>
    <w:link w:val="HeaderChar"/>
    <w:uiPriority w:val="99"/>
    <w:unhideWhenUsed/>
    <w:rsid w:val="00D151A7"/>
    <w:pPr>
      <w:tabs>
        <w:tab w:val="center" w:pos="4320"/>
        <w:tab w:val="right" w:pos="8640"/>
      </w:tabs>
      <w:spacing w:after="0" w:line="240" w:lineRule="auto"/>
    </w:pPr>
  </w:style>
  <w:style w:type="character" w:customStyle="1" w:styleId="HeaderChar">
    <w:name w:val="Header Char"/>
    <w:basedOn w:val="DefaultParagraphFont"/>
    <w:link w:val="Header"/>
    <w:uiPriority w:val="99"/>
    <w:rsid w:val="00D151A7"/>
  </w:style>
  <w:style w:type="paragraph" w:styleId="Footer">
    <w:name w:val="footer"/>
    <w:basedOn w:val="Normal"/>
    <w:link w:val="FooterChar"/>
    <w:uiPriority w:val="99"/>
    <w:unhideWhenUsed/>
    <w:rsid w:val="00D151A7"/>
    <w:pPr>
      <w:tabs>
        <w:tab w:val="center" w:pos="4320"/>
        <w:tab w:val="right" w:pos="8640"/>
      </w:tabs>
      <w:spacing w:after="0" w:line="240" w:lineRule="auto"/>
    </w:pPr>
  </w:style>
  <w:style w:type="character" w:customStyle="1" w:styleId="FooterChar">
    <w:name w:val="Footer Char"/>
    <w:basedOn w:val="DefaultParagraphFont"/>
    <w:link w:val="Footer"/>
    <w:uiPriority w:val="99"/>
    <w:rsid w:val="00D151A7"/>
  </w:style>
  <w:style w:type="character" w:styleId="Hyperlink">
    <w:name w:val="Hyperlink"/>
    <w:basedOn w:val="DefaultParagraphFont"/>
    <w:uiPriority w:val="99"/>
    <w:unhideWhenUsed/>
    <w:rsid w:val="00D151A7"/>
    <w:rPr>
      <w:color w:val="0000FF" w:themeColor="hyperlink"/>
      <w:u w:val="single"/>
    </w:rPr>
  </w:style>
  <w:style w:type="character" w:styleId="FollowedHyperlink">
    <w:name w:val="FollowedHyperlink"/>
    <w:basedOn w:val="DefaultParagraphFont"/>
    <w:uiPriority w:val="99"/>
    <w:semiHidden/>
    <w:unhideWhenUsed/>
    <w:rsid w:val="00F167E4"/>
    <w:rPr>
      <w:color w:val="800080" w:themeColor="followedHyperlink"/>
      <w:u w:val="single"/>
    </w:rPr>
  </w:style>
  <w:style w:type="table" w:styleId="TableGrid">
    <w:name w:val="Table Grid"/>
    <w:basedOn w:val="TableNormal"/>
    <w:uiPriority w:val="59"/>
    <w:rsid w:val="00280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924B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1978">
      <w:bodyDiv w:val="1"/>
      <w:marLeft w:val="0"/>
      <w:marRight w:val="0"/>
      <w:marTop w:val="0"/>
      <w:marBottom w:val="0"/>
      <w:divBdr>
        <w:top w:val="none" w:sz="0" w:space="0" w:color="auto"/>
        <w:left w:val="none" w:sz="0" w:space="0" w:color="auto"/>
        <w:bottom w:val="none" w:sz="0" w:space="0" w:color="auto"/>
        <w:right w:val="none" w:sz="0" w:space="0" w:color="auto"/>
      </w:divBdr>
    </w:div>
    <w:div w:id="185560369">
      <w:bodyDiv w:val="1"/>
      <w:marLeft w:val="0"/>
      <w:marRight w:val="0"/>
      <w:marTop w:val="0"/>
      <w:marBottom w:val="0"/>
      <w:divBdr>
        <w:top w:val="none" w:sz="0" w:space="0" w:color="auto"/>
        <w:left w:val="none" w:sz="0" w:space="0" w:color="auto"/>
        <w:bottom w:val="none" w:sz="0" w:space="0" w:color="auto"/>
        <w:right w:val="none" w:sz="0" w:space="0" w:color="auto"/>
      </w:divBdr>
    </w:div>
    <w:div w:id="187525601">
      <w:bodyDiv w:val="1"/>
      <w:marLeft w:val="0"/>
      <w:marRight w:val="0"/>
      <w:marTop w:val="0"/>
      <w:marBottom w:val="0"/>
      <w:divBdr>
        <w:top w:val="none" w:sz="0" w:space="0" w:color="auto"/>
        <w:left w:val="none" w:sz="0" w:space="0" w:color="auto"/>
        <w:bottom w:val="none" w:sz="0" w:space="0" w:color="auto"/>
        <w:right w:val="none" w:sz="0" w:space="0" w:color="auto"/>
      </w:divBdr>
      <w:divsChild>
        <w:div w:id="1094476000">
          <w:marLeft w:val="0"/>
          <w:marRight w:val="0"/>
          <w:marTop w:val="0"/>
          <w:marBottom w:val="0"/>
          <w:divBdr>
            <w:top w:val="none" w:sz="0" w:space="0" w:color="auto"/>
            <w:left w:val="none" w:sz="0" w:space="0" w:color="auto"/>
            <w:bottom w:val="none" w:sz="0" w:space="0" w:color="auto"/>
            <w:right w:val="none" w:sz="0" w:space="0" w:color="auto"/>
          </w:divBdr>
          <w:divsChild>
            <w:div w:id="1626809161">
              <w:marLeft w:val="0"/>
              <w:marRight w:val="0"/>
              <w:marTop w:val="0"/>
              <w:marBottom w:val="0"/>
              <w:divBdr>
                <w:top w:val="none" w:sz="0" w:space="0" w:color="auto"/>
                <w:left w:val="none" w:sz="0" w:space="0" w:color="auto"/>
                <w:bottom w:val="none" w:sz="0" w:space="0" w:color="auto"/>
                <w:right w:val="none" w:sz="0" w:space="0" w:color="auto"/>
              </w:divBdr>
              <w:divsChild>
                <w:div w:id="120043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721484">
      <w:bodyDiv w:val="1"/>
      <w:marLeft w:val="0"/>
      <w:marRight w:val="0"/>
      <w:marTop w:val="0"/>
      <w:marBottom w:val="0"/>
      <w:divBdr>
        <w:top w:val="none" w:sz="0" w:space="0" w:color="auto"/>
        <w:left w:val="none" w:sz="0" w:space="0" w:color="auto"/>
        <w:bottom w:val="none" w:sz="0" w:space="0" w:color="auto"/>
        <w:right w:val="none" w:sz="0" w:space="0" w:color="auto"/>
      </w:divBdr>
    </w:div>
    <w:div w:id="429787988">
      <w:bodyDiv w:val="1"/>
      <w:marLeft w:val="0"/>
      <w:marRight w:val="0"/>
      <w:marTop w:val="0"/>
      <w:marBottom w:val="0"/>
      <w:divBdr>
        <w:top w:val="none" w:sz="0" w:space="0" w:color="auto"/>
        <w:left w:val="none" w:sz="0" w:space="0" w:color="auto"/>
        <w:bottom w:val="none" w:sz="0" w:space="0" w:color="auto"/>
        <w:right w:val="none" w:sz="0" w:space="0" w:color="auto"/>
      </w:divBdr>
    </w:div>
    <w:div w:id="777599124">
      <w:bodyDiv w:val="1"/>
      <w:marLeft w:val="0"/>
      <w:marRight w:val="0"/>
      <w:marTop w:val="0"/>
      <w:marBottom w:val="0"/>
      <w:divBdr>
        <w:top w:val="none" w:sz="0" w:space="0" w:color="auto"/>
        <w:left w:val="none" w:sz="0" w:space="0" w:color="auto"/>
        <w:bottom w:val="none" w:sz="0" w:space="0" w:color="auto"/>
        <w:right w:val="none" w:sz="0" w:space="0" w:color="auto"/>
      </w:divBdr>
    </w:div>
    <w:div w:id="889269831">
      <w:bodyDiv w:val="1"/>
      <w:marLeft w:val="0"/>
      <w:marRight w:val="0"/>
      <w:marTop w:val="0"/>
      <w:marBottom w:val="0"/>
      <w:divBdr>
        <w:top w:val="none" w:sz="0" w:space="0" w:color="auto"/>
        <w:left w:val="none" w:sz="0" w:space="0" w:color="auto"/>
        <w:bottom w:val="none" w:sz="0" w:space="0" w:color="auto"/>
        <w:right w:val="none" w:sz="0" w:space="0" w:color="auto"/>
      </w:divBdr>
    </w:div>
    <w:div w:id="1065106194">
      <w:bodyDiv w:val="1"/>
      <w:marLeft w:val="0"/>
      <w:marRight w:val="0"/>
      <w:marTop w:val="0"/>
      <w:marBottom w:val="0"/>
      <w:divBdr>
        <w:top w:val="none" w:sz="0" w:space="0" w:color="auto"/>
        <w:left w:val="none" w:sz="0" w:space="0" w:color="auto"/>
        <w:bottom w:val="none" w:sz="0" w:space="0" w:color="auto"/>
        <w:right w:val="none" w:sz="0" w:space="0" w:color="auto"/>
      </w:divBdr>
    </w:div>
    <w:div w:id="207889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mailto:vsweeney1@k12tn.net" TargetMode="External"/><Relationship Id="rId2" Type="http://schemas.openxmlformats.org/officeDocument/2006/relationships/hyperlink" Target="http://mrsvhsweeney.weebly.com"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vsweeney1@k12tn.net" TargetMode="External"/><Relationship Id="rId2" Type="http://schemas.openxmlformats.org/officeDocument/2006/relationships/hyperlink" Target="http://mrsvhsweeney.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1589</Words>
  <Characters>9060</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MCS</Company>
  <LinksUpToDate>false</LinksUpToDate>
  <CharactersWithSpaces>10628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Mills</dc:creator>
  <cp:keywords/>
  <dc:description/>
  <cp:lastModifiedBy>Vanessa Hitchcock Sweeney</cp:lastModifiedBy>
  <cp:revision>2</cp:revision>
  <cp:lastPrinted>2014-01-07T23:15:00Z</cp:lastPrinted>
  <dcterms:created xsi:type="dcterms:W3CDTF">2015-08-04T20:29:00Z</dcterms:created>
  <dcterms:modified xsi:type="dcterms:W3CDTF">2015-08-04T20:29:00Z</dcterms:modified>
</cp:coreProperties>
</file>